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B05E1" w14:textId="6267DBF8" w:rsidR="002A1D27" w:rsidRPr="005B72BE" w:rsidRDefault="002A1D27" w:rsidP="002A1D27">
      <w:pPr>
        <w:jc w:val="center"/>
        <w:rPr>
          <w:rFonts w:ascii="Arial" w:hAnsi="Arial" w:cs="Arial"/>
          <w:b/>
          <w:sz w:val="20"/>
          <w:lang w:eastAsia="es-PE"/>
        </w:rPr>
      </w:pPr>
    </w:p>
    <w:p w14:paraId="3CFD4189" w14:textId="77777777" w:rsidR="002A1D27" w:rsidRPr="005B72BE" w:rsidRDefault="002A1D27" w:rsidP="002A1D27">
      <w:pPr>
        <w:jc w:val="center"/>
        <w:rPr>
          <w:rFonts w:ascii="Arial" w:hAnsi="Arial" w:cs="Arial"/>
          <w:b/>
          <w:sz w:val="20"/>
          <w:lang w:eastAsia="es-PE"/>
        </w:rPr>
      </w:pPr>
      <w:r w:rsidRPr="005B72BE">
        <w:rPr>
          <w:rFonts w:ascii="Arial" w:hAnsi="Arial" w:cs="Arial"/>
          <w:b/>
          <w:sz w:val="20"/>
          <w:lang w:eastAsia="es-PE"/>
        </w:rPr>
        <w:t>REQUISITOS CHINA CHD</w:t>
      </w:r>
    </w:p>
    <w:p w14:paraId="42E723A8" w14:textId="25C7BF77" w:rsidR="00092A0A" w:rsidRPr="005B72BE" w:rsidRDefault="00092A0A" w:rsidP="005B72BE">
      <w:pPr>
        <w:jc w:val="both"/>
        <w:rPr>
          <w:rFonts w:ascii="Arial" w:hAnsi="Arial" w:cs="Arial"/>
        </w:rPr>
      </w:pPr>
    </w:p>
    <w:p w14:paraId="7B090448" w14:textId="3606A695" w:rsidR="002A1D27" w:rsidRPr="005B72BE" w:rsidRDefault="002A1D27" w:rsidP="005B72BE">
      <w:pPr>
        <w:jc w:val="both"/>
        <w:rPr>
          <w:rFonts w:ascii="Arial" w:hAnsi="Arial" w:cs="Arial"/>
        </w:rPr>
      </w:pPr>
      <w:r w:rsidRPr="005B72BE">
        <w:rPr>
          <w:rFonts w:ascii="Arial" w:hAnsi="Arial" w:cs="Arial"/>
        </w:rPr>
        <w:t xml:space="preserve">Para inscripción de infraestructuras de Consumo Humano Directo, la empresa deberá remitir el </w:t>
      </w:r>
      <w:r w:rsidRPr="000F4980">
        <w:rPr>
          <w:rFonts w:ascii="Arial" w:hAnsi="Arial" w:cs="Arial"/>
          <w:b/>
          <w:bCs/>
          <w:i/>
          <w:iCs/>
          <w:u w:val="single"/>
        </w:rPr>
        <w:t>Anexo 2 en ingles con la información completa y adjuntando los documentos de sustento requeridos, estos documentos deberán enviarse en español.</w:t>
      </w:r>
      <w:r w:rsidR="00A01275">
        <w:rPr>
          <w:rFonts w:ascii="Arial" w:hAnsi="Arial" w:cs="Arial"/>
          <w:b/>
          <w:bCs/>
          <w:i/>
          <w:iCs/>
          <w:u w:val="single"/>
        </w:rPr>
        <w:t xml:space="preserve"> (Se informará si la traducción es necesaria)</w:t>
      </w:r>
    </w:p>
    <w:p w14:paraId="3B1AEE5A" w14:textId="1336BD2D" w:rsidR="005B72BE" w:rsidRPr="005B72BE" w:rsidRDefault="005B72BE">
      <w:pPr>
        <w:pBdr>
          <w:bottom w:val="single" w:sz="6" w:space="1" w:color="auto"/>
        </w:pBdr>
        <w:rPr>
          <w:rFonts w:ascii="Arial" w:hAnsi="Arial" w:cs="Arial"/>
        </w:rPr>
      </w:pPr>
    </w:p>
    <w:p w14:paraId="2E7BD383" w14:textId="77777777" w:rsidR="005B72BE" w:rsidRDefault="005B72BE" w:rsidP="005B72BE">
      <w:pPr>
        <w:widowControl w:val="0"/>
        <w:jc w:val="both"/>
        <w:rPr>
          <w:rFonts w:ascii="Arial" w:eastAsia="DengXian" w:hAnsi="Arial" w:cs="Arial"/>
          <w:kern w:val="2"/>
          <w:sz w:val="28"/>
          <w:szCs w:val="28"/>
          <w:lang w:val="es-ES" w:eastAsia="zh-CN"/>
        </w:rPr>
      </w:pPr>
    </w:p>
    <w:p w14:paraId="7739EFB1" w14:textId="0CD04F38" w:rsidR="005B72BE" w:rsidRPr="005B72BE" w:rsidRDefault="005B72BE" w:rsidP="00A01275">
      <w:pPr>
        <w:widowControl w:val="0"/>
        <w:jc w:val="center"/>
        <w:rPr>
          <w:rFonts w:ascii="Arial" w:eastAsia="DengXian" w:hAnsi="Arial" w:cs="Arial"/>
          <w:kern w:val="2"/>
          <w:sz w:val="28"/>
          <w:szCs w:val="28"/>
          <w:lang w:val="es-ES" w:eastAsia="zh-CN"/>
        </w:rPr>
      </w:pPr>
      <w:bookmarkStart w:id="0" w:name="_GoBack"/>
      <w:r w:rsidRPr="005B72BE">
        <w:rPr>
          <w:rFonts w:ascii="Arial" w:eastAsia="DengXian" w:hAnsi="Arial" w:cs="Arial"/>
          <w:kern w:val="2"/>
          <w:sz w:val="28"/>
          <w:szCs w:val="28"/>
          <w:lang w:val="es-ES" w:eastAsia="zh-CN"/>
        </w:rPr>
        <w:t>Anexo 2</w:t>
      </w:r>
    </w:p>
    <w:p w14:paraId="04AD5FF3" w14:textId="77777777" w:rsidR="005B72BE" w:rsidRPr="005B72BE" w:rsidRDefault="005B72BE" w:rsidP="005B72BE">
      <w:pPr>
        <w:widowControl w:val="0"/>
        <w:jc w:val="center"/>
        <w:rPr>
          <w:rFonts w:ascii="Arial" w:eastAsia="DengXian" w:hAnsi="Arial" w:cs="Arial"/>
          <w:b/>
          <w:bCs/>
          <w:kern w:val="2"/>
          <w:sz w:val="32"/>
          <w:szCs w:val="32"/>
          <w:lang w:val="es-ES" w:eastAsia="zh-CN"/>
        </w:rPr>
      </w:pPr>
      <w:bookmarkStart w:id="1" w:name="_Hlk45131380"/>
      <w:bookmarkEnd w:id="0"/>
      <w:r w:rsidRPr="005B72BE">
        <w:rPr>
          <w:rFonts w:ascii="Arial" w:eastAsia="DengXian" w:hAnsi="Arial" w:cs="Arial"/>
          <w:b/>
          <w:bCs/>
          <w:kern w:val="2"/>
          <w:sz w:val="32"/>
          <w:szCs w:val="32"/>
          <w:lang w:val="es-ES" w:eastAsia="zh-CN"/>
        </w:rPr>
        <w:t xml:space="preserve">Condiciones de registro y puntos de inspección comparativa de las empresas </w:t>
      </w:r>
      <w:bookmarkStart w:id="2" w:name="_Hlk45218595"/>
      <w:r w:rsidRPr="005B72BE">
        <w:rPr>
          <w:rFonts w:ascii="Arial" w:eastAsia="DengXian" w:hAnsi="Arial" w:cs="Arial"/>
          <w:b/>
          <w:bCs/>
          <w:kern w:val="2"/>
          <w:sz w:val="32"/>
          <w:szCs w:val="32"/>
          <w:lang w:val="es-ES" w:eastAsia="zh-CN"/>
        </w:rPr>
        <w:t>productoras de</w:t>
      </w:r>
      <w:bookmarkEnd w:id="2"/>
      <w:r w:rsidRPr="005B72BE">
        <w:rPr>
          <w:rFonts w:ascii="Arial" w:eastAsia="DengXian" w:hAnsi="Arial" w:cs="Arial"/>
          <w:b/>
          <w:bCs/>
          <w:kern w:val="2"/>
          <w:sz w:val="32"/>
          <w:szCs w:val="32"/>
          <w:lang w:val="es-ES" w:eastAsia="zh-CN"/>
        </w:rPr>
        <w:t xml:space="preserve"> productos acuáticos importados</w:t>
      </w:r>
    </w:p>
    <w:bookmarkEnd w:id="1"/>
    <w:p w14:paraId="0A46B07E" w14:textId="77777777" w:rsidR="005B72BE" w:rsidRPr="005B72BE" w:rsidRDefault="005B72BE" w:rsidP="005B72BE">
      <w:pPr>
        <w:widowControl w:val="0"/>
        <w:jc w:val="both"/>
        <w:rPr>
          <w:rFonts w:ascii="Arial" w:eastAsia="DengXian" w:hAnsi="Arial" w:cs="Arial"/>
          <w:kern w:val="2"/>
          <w:sz w:val="32"/>
          <w:szCs w:val="32"/>
          <w:lang w:val="es-ES" w:eastAsia="zh-CN"/>
        </w:rPr>
      </w:pPr>
    </w:p>
    <w:p w14:paraId="54ED82A0"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Instrucciones para completar el formulario:</w:t>
      </w:r>
    </w:p>
    <w:p w14:paraId="36B91E73"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 xml:space="preserve">    1. De conformidad con el "Reglamento sobre el registro de empresas productoras extranjeras de alimentos importados" (Orden Nº 243 de la Administración General de Aduanas), a fin de solicitar a China el registro de las empresas extranjeras que producen productos acuáticos, sus condiciones sanitarias deberán cumplir con las disposiciones pertinentes de las leyes, reglamentos y normas chinas; así como con los requisitos del protocolo de inspección y cuarentena de productos acuáticos exportados a China. Las autoridades oficiales de otros países encargadas de productos acuáticos importados utilizan este formulario para realizar la inspección oficial de las empresas extranjeras que producen productos acuáticos, de acuerdo con las condiciones y bases principales enumeradas y los puntos de inspección. Asimismo,</w:t>
      </w:r>
      <w:r w:rsidRPr="005B72BE">
        <w:rPr>
          <w:rFonts w:ascii="Arial" w:eastAsia="DengXian" w:hAnsi="Arial" w:cs="Arial"/>
          <w:kern w:val="2"/>
          <w:sz w:val="21"/>
          <w:szCs w:val="24"/>
          <w:lang w:val="es-ES" w:eastAsia="zh-CN"/>
        </w:rPr>
        <w:t xml:space="preserve"> </w:t>
      </w:r>
      <w:r w:rsidRPr="005B72BE">
        <w:rPr>
          <w:rFonts w:ascii="Arial" w:eastAsia="DengXian" w:hAnsi="Arial" w:cs="Arial"/>
          <w:kern w:val="2"/>
          <w:sz w:val="26"/>
          <w:szCs w:val="26"/>
          <w:lang w:val="es-ES" w:eastAsia="zh-CN"/>
        </w:rPr>
        <w:t>de acuerdo a ello, estas empresas podrán completar y entregar los materiales de comprobación y realizar la autoinspección como una autoevaluación antes del registro.</w:t>
      </w:r>
    </w:p>
    <w:p w14:paraId="76D1F1F3"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2. Las autoridades oficiales competentes de otros países y las empresas extranjeras que producen productos acuáticos deberán hacer un juicio de conformidad basado en la situación real de la inspección comparativa.</w:t>
      </w:r>
    </w:p>
    <w:p w14:paraId="6F3BDEC0"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3. Los materiales entregados deberán completarse en chino o inglés. El contenido ser</w:t>
      </w:r>
      <w:r w:rsidRPr="005B72BE">
        <w:rPr>
          <w:rFonts w:ascii="Arial" w:eastAsia="DengXian" w:hAnsi="Arial" w:cs="Arial"/>
          <w:kern w:val="2"/>
          <w:sz w:val="26"/>
          <w:szCs w:val="26"/>
          <w:lang w:val="es-ES_tradnl" w:eastAsia="zh-CN"/>
        </w:rPr>
        <w:t>á</w:t>
      </w:r>
      <w:r w:rsidRPr="005B72BE">
        <w:rPr>
          <w:rFonts w:ascii="Arial" w:eastAsia="DengXian" w:hAnsi="Arial" w:cs="Arial"/>
          <w:kern w:val="2"/>
          <w:sz w:val="26"/>
          <w:szCs w:val="26"/>
          <w:lang w:val="es-ES" w:eastAsia="zh-CN"/>
        </w:rPr>
        <w:t xml:space="preserve"> verdadero y completo. Se deberán numerar los anexos. El número y el contenido de estos anexos deberá corresponder exactamente al número de artículos y el contenido de la columna </w:t>
      </w:r>
      <w:r w:rsidRPr="005B72BE">
        <w:rPr>
          <w:rFonts w:ascii="Arial" w:eastAsia="DengXian" w:hAnsi="Arial" w:cs="Arial"/>
          <w:kern w:val="2"/>
          <w:sz w:val="26"/>
          <w:szCs w:val="26"/>
          <w:lang w:val="es-ES" w:eastAsia="zh-CN"/>
        </w:rPr>
        <w:lastRenderedPageBreak/>
        <w:t>denominada "Requisitos de completar el formulario y materiales de comprobación". Además, se entregará la lista de anexos que contienen los materiales de comprobación.</w:t>
      </w:r>
    </w:p>
    <w:p w14:paraId="66DD661B"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4. Los productos acuáticos se refieren a productos acuáticos de animales y plantas y sus productos para el consumo humano, incluidas medusas, moluscos, crustáceos, equinodermos, cefalópodos, peces, anfibios, reptiles, mamíferos acuáticos, etc., y productos de plantas marinas como las algas y sus productos, excepto los animales acuáticos vivos y los materiales de propagación de plantas acuáticas.</w:t>
      </w:r>
    </w:p>
    <w:p w14:paraId="56A30B79" w14:textId="77777777" w:rsidR="005B72BE" w:rsidRPr="005B72BE" w:rsidRDefault="005B72BE" w:rsidP="005B72BE">
      <w:pPr>
        <w:widowControl w:val="0"/>
        <w:jc w:val="both"/>
        <w:rPr>
          <w:rFonts w:ascii="Arial" w:eastAsia="DengXian" w:hAnsi="Arial" w:cs="Arial"/>
          <w:kern w:val="2"/>
          <w:sz w:val="26"/>
          <w:szCs w:val="26"/>
          <w:lang w:val="es-ES" w:eastAsia="zh-CN"/>
        </w:rPr>
      </w:pPr>
    </w:p>
    <w:p w14:paraId="47FC0FDA" w14:textId="77777777" w:rsidR="005B72BE" w:rsidRPr="005B72BE" w:rsidRDefault="005B72BE" w:rsidP="005B72BE">
      <w:pPr>
        <w:widowControl w:val="0"/>
        <w:jc w:val="both"/>
        <w:rPr>
          <w:rFonts w:ascii="Arial" w:eastAsia="DengXian" w:hAnsi="Arial" w:cs="Arial"/>
          <w:kern w:val="2"/>
          <w:sz w:val="26"/>
          <w:szCs w:val="26"/>
          <w:lang w:val="es-ES" w:eastAsia="zh-CN"/>
        </w:rPr>
      </w:pPr>
    </w:p>
    <w:p w14:paraId="2BF8F171" w14:textId="77777777" w:rsidR="005B72BE" w:rsidRPr="005B72BE" w:rsidRDefault="005B72BE" w:rsidP="005B72BE">
      <w:pPr>
        <w:widowControl w:val="0"/>
        <w:spacing w:after="0" w:line="240" w:lineRule="auto"/>
        <w:jc w:val="center"/>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□Nuevo Registro    □Reconstrucción y expansión</w:t>
      </w:r>
    </w:p>
    <w:p w14:paraId="08534E53" w14:textId="77777777" w:rsidR="005B72BE" w:rsidRPr="005B72BE" w:rsidRDefault="005B72BE" w:rsidP="005B72BE">
      <w:pPr>
        <w:widowControl w:val="0"/>
        <w:spacing w:after="0" w:line="240" w:lineRule="auto"/>
        <w:jc w:val="center"/>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□Recuperación de la elegibilidad para el registro</w:t>
      </w:r>
    </w:p>
    <w:p w14:paraId="7EF08A8F" w14:textId="77777777" w:rsidR="005B72BE" w:rsidRPr="005B72BE" w:rsidRDefault="005B72BE" w:rsidP="005B72BE">
      <w:pPr>
        <w:widowControl w:val="0"/>
        <w:spacing w:after="0" w:line="240" w:lineRule="auto"/>
        <w:jc w:val="center"/>
        <w:rPr>
          <w:rFonts w:ascii="Arial" w:eastAsia="DengXian" w:hAnsi="Arial" w:cs="Arial"/>
          <w:kern w:val="2"/>
          <w:sz w:val="26"/>
          <w:szCs w:val="26"/>
          <w:lang w:val="es-ES" w:eastAsia="zh-CN"/>
        </w:rPr>
      </w:pPr>
    </w:p>
    <w:p w14:paraId="6D0089EE" w14:textId="77777777" w:rsidR="005B72BE" w:rsidRPr="005B72BE" w:rsidRDefault="005B72BE" w:rsidP="005B72BE">
      <w:pPr>
        <w:widowControl w:val="0"/>
        <w:spacing w:after="0" w:line="240" w:lineRule="auto"/>
        <w:jc w:val="center"/>
        <w:rPr>
          <w:rFonts w:ascii="Arial" w:eastAsia="DengXian" w:hAnsi="Arial" w:cs="Arial"/>
          <w:kern w:val="2"/>
          <w:sz w:val="26"/>
          <w:szCs w:val="26"/>
          <w:lang w:val="es-ES" w:eastAsia="zh-CN"/>
        </w:rPr>
      </w:pPr>
    </w:p>
    <w:p w14:paraId="48B86493" w14:textId="77777777" w:rsidR="005B72BE" w:rsidRPr="005B72BE" w:rsidRDefault="005B72BE" w:rsidP="005B72BE">
      <w:pPr>
        <w:widowControl w:val="0"/>
        <w:spacing w:after="0" w:line="240" w:lineRule="auto"/>
        <w:jc w:val="center"/>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 xml:space="preserve">Parte I     Información empresarial básica </w:t>
      </w:r>
    </w:p>
    <w:p w14:paraId="64F731A5" w14:textId="77777777" w:rsidR="005B72BE" w:rsidRPr="005B72BE" w:rsidRDefault="005B72BE" w:rsidP="005B72BE">
      <w:pPr>
        <w:widowControl w:val="0"/>
        <w:spacing w:after="0" w:line="240" w:lineRule="auto"/>
        <w:jc w:val="center"/>
        <w:rPr>
          <w:rFonts w:ascii="Arial" w:eastAsia="DengXian" w:hAnsi="Arial" w:cs="Arial"/>
          <w:kern w:val="2"/>
          <w:sz w:val="26"/>
          <w:szCs w:val="26"/>
          <w:lang w:val="es-ES" w:eastAsia="zh-CN"/>
        </w:rPr>
      </w:pPr>
    </w:p>
    <w:p w14:paraId="7A386366" w14:textId="77777777" w:rsidR="005B72BE" w:rsidRPr="005B72BE" w:rsidRDefault="005B72BE" w:rsidP="005B72BE">
      <w:pPr>
        <w:widowControl w:val="0"/>
        <w:rPr>
          <w:rFonts w:ascii="Arial" w:eastAsia="DengXian" w:hAnsi="Arial" w:cs="Arial"/>
          <w:kern w:val="2"/>
          <w:sz w:val="24"/>
          <w:szCs w:val="24"/>
          <w:lang w:val="es-ES" w:eastAsia="zh-CN"/>
        </w:rPr>
      </w:pPr>
      <w:r w:rsidRPr="005B72BE">
        <w:rPr>
          <w:rFonts w:ascii="Arial" w:eastAsia="DengXian" w:hAnsi="Arial" w:cs="Arial"/>
          <w:kern w:val="2"/>
          <w:sz w:val="24"/>
          <w:szCs w:val="24"/>
          <w:lang w:val="es-ES" w:eastAsia="zh-CN"/>
        </w:rPr>
        <w:t>1. Nombre de empresa</w:t>
      </w:r>
    </w:p>
    <w:p w14:paraId="604A45CD" w14:textId="77777777" w:rsidR="005B72BE" w:rsidRPr="005B72BE" w:rsidRDefault="005B72BE" w:rsidP="005B72BE">
      <w:pPr>
        <w:widowControl w:val="0"/>
        <w:rPr>
          <w:rFonts w:ascii="Arial" w:eastAsia="DengXian" w:hAnsi="Arial" w:cs="Arial"/>
          <w:kern w:val="2"/>
          <w:sz w:val="24"/>
          <w:szCs w:val="24"/>
          <w:lang w:val="es-ES" w:eastAsia="zh-CN"/>
        </w:rPr>
      </w:pPr>
    </w:p>
    <w:p w14:paraId="1C64AC28" w14:textId="77777777" w:rsidR="005B72BE" w:rsidRPr="005B72BE" w:rsidRDefault="005B72BE" w:rsidP="005B72BE">
      <w:pPr>
        <w:widowControl w:val="0"/>
        <w:rPr>
          <w:rFonts w:ascii="Arial" w:eastAsia="DengXian" w:hAnsi="Arial" w:cs="Arial"/>
          <w:kern w:val="2"/>
          <w:sz w:val="24"/>
          <w:szCs w:val="24"/>
          <w:lang w:val="es-ES" w:eastAsia="zh-CN"/>
        </w:rPr>
      </w:pPr>
      <w:r w:rsidRPr="005B72BE">
        <w:rPr>
          <w:rFonts w:ascii="Arial" w:eastAsia="DengXian" w:hAnsi="Arial" w:cs="Arial"/>
          <w:kern w:val="2"/>
          <w:sz w:val="24"/>
          <w:szCs w:val="24"/>
          <w:lang w:val="es-ES" w:eastAsia="zh-CN"/>
        </w:rPr>
        <w:t>2. Dirección</w:t>
      </w:r>
    </w:p>
    <w:p w14:paraId="5D2D3679" w14:textId="77777777" w:rsidR="005B72BE" w:rsidRPr="005B72BE" w:rsidRDefault="005B72BE" w:rsidP="005B72BE">
      <w:pPr>
        <w:widowControl w:val="0"/>
        <w:rPr>
          <w:rFonts w:ascii="Arial" w:eastAsia="DengXian" w:hAnsi="Arial" w:cs="Arial"/>
          <w:kern w:val="2"/>
          <w:sz w:val="24"/>
          <w:szCs w:val="24"/>
          <w:lang w:val="es-ES" w:eastAsia="zh-CN"/>
        </w:rPr>
      </w:pPr>
    </w:p>
    <w:p w14:paraId="2A8FA5C9" w14:textId="77777777" w:rsidR="005B72BE" w:rsidRPr="005B72BE" w:rsidRDefault="005B72BE" w:rsidP="005B72BE">
      <w:pPr>
        <w:widowControl w:val="0"/>
        <w:rPr>
          <w:rFonts w:ascii="Arial" w:eastAsia="DengXian" w:hAnsi="Arial" w:cs="Arial"/>
          <w:kern w:val="2"/>
          <w:sz w:val="24"/>
          <w:szCs w:val="24"/>
          <w:lang w:val="es-ES" w:eastAsia="zh-CN"/>
        </w:rPr>
      </w:pPr>
      <w:r w:rsidRPr="005B72BE">
        <w:rPr>
          <w:rFonts w:ascii="Arial" w:eastAsia="DengXian" w:hAnsi="Arial" w:cs="Arial"/>
          <w:kern w:val="2"/>
          <w:sz w:val="24"/>
          <w:szCs w:val="24"/>
          <w:lang w:val="es-ES" w:eastAsia="zh-CN"/>
        </w:rPr>
        <w:t>3. Número de registro</w:t>
      </w:r>
    </w:p>
    <w:p w14:paraId="63D7E416" w14:textId="77777777" w:rsidR="005B72BE" w:rsidRPr="005B72BE" w:rsidRDefault="005B72BE" w:rsidP="005B72BE">
      <w:pPr>
        <w:widowControl w:val="0"/>
        <w:rPr>
          <w:rFonts w:ascii="Arial" w:eastAsia="DengXian" w:hAnsi="Arial" w:cs="Arial"/>
          <w:kern w:val="2"/>
          <w:sz w:val="24"/>
          <w:szCs w:val="24"/>
          <w:lang w:val="es-ES" w:eastAsia="zh-CN"/>
        </w:rPr>
      </w:pPr>
    </w:p>
    <w:p w14:paraId="6C56188D" w14:textId="77777777" w:rsidR="005B72BE" w:rsidRPr="005B72BE" w:rsidRDefault="005B72BE" w:rsidP="005B72BE">
      <w:pPr>
        <w:widowControl w:val="0"/>
        <w:rPr>
          <w:rFonts w:ascii="Arial" w:eastAsia="DengXian" w:hAnsi="Arial" w:cs="Arial"/>
          <w:kern w:val="2"/>
          <w:sz w:val="24"/>
          <w:szCs w:val="24"/>
          <w:lang w:val="es-ES" w:eastAsia="zh-CN"/>
        </w:rPr>
      </w:pPr>
      <w:r w:rsidRPr="005B72BE">
        <w:rPr>
          <w:rFonts w:ascii="Arial" w:eastAsia="DengXian" w:hAnsi="Arial" w:cs="Arial"/>
          <w:kern w:val="2"/>
          <w:sz w:val="24"/>
          <w:szCs w:val="24"/>
          <w:lang w:val="es-ES" w:eastAsia="zh-CN"/>
        </w:rPr>
        <w:t>4. Agencia de aprobación de registro</w:t>
      </w:r>
    </w:p>
    <w:p w14:paraId="3DF8BD07" w14:textId="77777777" w:rsidR="005B72BE" w:rsidRPr="005B72BE" w:rsidRDefault="005B72BE" w:rsidP="005B72BE">
      <w:pPr>
        <w:widowControl w:val="0"/>
        <w:rPr>
          <w:rFonts w:ascii="Arial" w:eastAsia="DengXian" w:hAnsi="Arial" w:cs="Arial"/>
          <w:kern w:val="2"/>
          <w:sz w:val="24"/>
          <w:szCs w:val="24"/>
          <w:lang w:val="es-ES" w:eastAsia="zh-CN"/>
        </w:rPr>
      </w:pPr>
    </w:p>
    <w:p w14:paraId="0A788D4A" w14:textId="77777777" w:rsidR="005B72BE" w:rsidRPr="005B72BE" w:rsidRDefault="005B72BE" w:rsidP="005B72BE">
      <w:pPr>
        <w:widowControl w:val="0"/>
        <w:rPr>
          <w:rFonts w:ascii="Arial" w:eastAsia="DengXian" w:hAnsi="Arial" w:cs="Arial"/>
          <w:kern w:val="2"/>
          <w:sz w:val="24"/>
          <w:szCs w:val="24"/>
          <w:lang w:val="es-ES" w:eastAsia="zh-CN"/>
        </w:rPr>
      </w:pPr>
      <w:r w:rsidRPr="005B72BE">
        <w:rPr>
          <w:rFonts w:ascii="Arial" w:eastAsia="DengXian" w:hAnsi="Arial" w:cs="Arial"/>
          <w:kern w:val="2"/>
          <w:sz w:val="24"/>
          <w:szCs w:val="24"/>
          <w:lang w:val="es-ES" w:eastAsia="zh-CN"/>
        </w:rPr>
        <w:t>5. Tipo de empresa</w:t>
      </w:r>
    </w:p>
    <w:p w14:paraId="4DD0F7E5"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 Empresa que produce y elabora productos acuáticos          □</w:t>
      </w:r>
      <w:r w:rsidRPr="005B72BE">
        <w:rPr>
          <w:rFonts w:ascii="Arial" w:eastAsia="DengXian" w:hAnsi="Arial" w:cs="Arial"/>
          <w:kern w:val="2"/>
          <w:sz w:val="21"/>
          <w:szCs w:val="24"/>
          <w:lang w:val="es-ES" w:eastAsia="zh-CN"/>
        </w:rPr>
        <w:t xml:space="preserve"> </w:t>
      </w:r>
      <w:r w:rsidRPr="005B72BE">
        <w:rPr>
          <w:rFonts w:ascii="Arial" w:eastAsia="DengXian" w:hAnsi="Arial" w:cs="Arial"/>
          <w:kern w:val="2"/>
          <w:sz w:val="26"/>
          <w:szCs w:val="26"/>
          <w:lang w:val="es-ES" w:eastAsia="zh-CN"/>
        </w:rPr>
        <w:t>Barco de pesca congelado             □</w:t>
      </w:r>
      <w:r w:rsidRPr="005B72BE">
        <w:rPr>
          <w:rFonts w:ascii="Arial" w:eastAsia="DengXian" w:hAnsi="Arial" w:cs="Arial"/>
          <w:kern w:val="2"/>
          <w:sz w:val="21"/>
          <w:szCs w:val="24"/>
          <w:lang w:val="es-ES" w:eastAsia="zh-CN"/>
        </w:rPr>
        <w:t xml:space="preserve"> </w:t>
      </w:r>
      <w:r w:rsidRPr="005B72BE">
        <w:rPr>
          <w:rFonts w:ascii="Arial" w:eastAsia="DengXian" w:hAnsi="Arial" w:cs="Arial"/>
          <w:kern w:val="2"/>
          <w:sz w:val="26"/>
          <w:szCs w:val="26"/>
          <w:lang w:val="es-ES" w:eastAsia="zh-CN"/>
        </w:rPr>
        <w:t xml:space="preserve">Barco de pesca y elaboración    </w:t>
      </w:r>
    </w:p>
    <w:p w14:paraId="64C2E5E1"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w:t>
      </w:r>
      <w:r w:rsidRPr="005B72BE">
        <w:rPr>
          <w:rFonts w:ascii="Arial" w:eastAsia="DengXian" w:hAnsi="Arial" w:cs="Arial"/>
          <w:kern w:val="2"/>
          <w:sz w:val="21"/>
          <w:szCs w:val="24"/>
          <w:lang w:val="es-ES" w:eastAsia="zh-CN"/>
        </w:rPr>
        <w:t xml:space="preserve"> </w:t>
      </w:r>
      <w:r w:rsidRPr="005B72BE">
        <w:rPr>
          <w:rFonts w:ascii="Arial" w:eastAsia="DengXian" w:hAnsi="Arial" w:cs="Arial"/>
          <w:kern w:val="2"/>
          <w:sz w:val="26"/>
          <w:szCs w:val="26"/>
          <w:lang w:val="es-ES" w:eastAsia="zh-CN"/>
        </w:rPr>
        <w:t>Barco de pesca y transportación          □</w:t>
      </w:r>
      <w:r w:rsidRPr="005B72BE">
        <w:rPr>
          <w:rFonts w:ascii="Arial" w:eastAsia="DengXian" w:hAnsi="Arial" w:cs="Arial"/>
          <w:kern w:val="2"/>
          <w:sz w:val="21"/>
          <w:szCs w:val="24"/>
          <w:lang w:val="es-ES" w:eastAsia="zh-CN"/>
        </w:rPr>
        <w:t xml:space="preserve"> </w:t>
      </w:r>
      <w:r w:rsidRPr="005B72BE">
        <w:rPr>
          <w:rFonts w:ascii="Arial" w:eastAsia="DengXian" w:hAnsi="Arial" w:cs="Arial"/>
          <w:kern w:val="2"/>
          <w:sz w:val="26"/>
          <w:szCs w:val="26"/>
          <w:lang w:val="es-ES" w:eastAsia="zh-CN"/>
        </w:rPr>
        <w:t>Depósitos</w:t>
      </w:r>
    </w:p>
    <w:p w14:paraId="23F9D2D7" w14:textId="77777777" w:rsidR="005B72BE" w:rsidRPr="005B72BE" w:rsidRDefault="005B72BE" w:rsidP="005B72BE">
      <w:pPr>
        <w:widowControl w:val="0"/>
        <w:rPr>
          <w:rFonts w:ascii="Arial" w:eastAsia="DengXian" w:hAnsi="Arial" w:cs="Arial"/>
          <w:kern w:val="2"/>
          <w:sz w:val="26"/>
          <w:szCs w:val="26"/>
          <w:lang w:val="es-ES" w:eastAsia="zh-CN"/>
        </w:rPr>
      </w:pPr>
    </w:p>
    <w:p w14:paraId="421A3D60"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6. Tipo de productos registrados (Enumere los nombres de productos específicos y condiciones de almacenamiento: por ejemplo, salmón del Atlántico (refrigerado / congelado))</w:t>
      </w:r>
    </w:p>
    <w:p w14:paraId="03B1595B" w14:textId="77777777" w:rsidR="005B72BE" w:rsidRPr="005B72BE" w:rsidRDefault="005B72BE" w:rsidP="005B72BE">
      <w:pPr>
        <w:widowControl w:val="0"/>
        <w:rPr>
          <w:rFonts w:ascii="Arial" w:eastAsia="DengXian" w:hAnsi="Arial" w:cs="Arial"/>
          <w:kern w:val="2"/>
          <w:sz w:val="26"/>
          <w:szCs w:val="26"/>
          <w:lang w:val="pt-PT" w:eastAsia="zh-CN"/>
        </w:rPr>
      </w:pPr>
      <w:r w:rsidRPr="005B72BE">
        <w:rPr>
          <w:rFonts w:ascii="Arial" w:eastAsia="DengXian" w:hAnsi="Arial" w:cs="Arial"/>
          <w:kern w:val="2"/>
          <w:sz w:val="26"/>
          <w:szCs w:val="26"/>
          <w:lang w:val="pt-PT" w:eastAsia="zh-CN"/>
        </w:rPr>
        <w:t>□ Peces:</w:t>
      </w:r>
    </w:p>
    <w:p w14:paraId="45BDA47E" w14:textId="77777777" w:rsidR="005B72BE" w:rsidRPr="005B72BE" w:rsidRDefault="005B72BE" w:rsidP="005B72BE">
      <w:pPr>
        <w:widowControl w:val="0"/>
        <w:rPr>
          <w:rFonts w:ascii="Arial" w:eastAsia="DengXian" w:hAnsi="Arial" w:cs="Arial"/>
          <w:kern w:val="2"/>
          <w:sz w:val="26"/>
          <w:szCs w:val="26"/>
          <w:lang w:val="pt-PT" w:eastAsia="zh-CN"/>
        </w:rPr>
      </w:pPr>
      <w:r w:rsidRPr="005B72BE">
        <w:rPr>
          <w:rFonts w:ascii="Arial" w:eastAsia="DengXian" w:hAnsi="Arial" w:cs="Arial"/>
          <w:kern w:val="2"/>
          <w:sz w:val="26"/>
          <w:szCs w:val="26"/>
          <w:lang w:val="pt-PT" w:eastAsia="zh-CN"/>
        </w:rPr>
        <w:t>□ Crustáceos:</w:t>
      </w:r>
    </w:p>
    <w:p w14:paraId="175C449A" w14:textId="77777777" w:rsidR="005B72BE" w:rsidRPr="005B72BE" w:rsidRDefault="005B72BE" w:rsidP="005B72BE">
      <w:pPr>
        <w:widowControl w:val="0"/>
        <w:rPr>
          <w:rFonts w:ascii="Arial" w:eastAsia="DengXian" w:hAnsi="Arial" w:cs="Arial"/>
          <w:kern w:val="2"/>
          <w:sz w:val="26"/>
          <w:szCs w:val="26"/>
          <w:lang w:val="pt-PT" w:eastAsia="zh-CN"/>
        </w:rPr>
      </w:pPr>
      <w:r w:rsidRPr="005B72BE">
        <w:rPr>
          <w:rFonts w:ascii="Arial" w:eastAsia="DengXian" w:hAnsi="Arial" w:cs="Arial"/>
          <w:kern w:val="2"/>
          <w:sz w:val="26"/>
          <w:szCs w:val="26"/>
          <w:lang w:val="pt-PT" w:eastAsia="zh-CN"/>
        </w:rPr>
        <w:lastRenderedPageBreak/>
        <w:t>□ Moluscos:</w:t>
      </w:r>
    </w:p>
    <w:p w14:paraId="49C07EB8" w14:textId="77777777" w:rsidR="005B72BE" w:rsidRPr="005B72BE" w:rsidRDefault="005B72BE" w:rsidP="005B72BE">
      <w:pPr>
        <w:widowControl w:val="0"/>
        <w:rPr>
          <w:rFonts w:ascii="Arial" w:eastAsia="DengXian" w:hAnsi="Arial" w:cs="Arial"/>
          <w:kern w:val="2"/>
          <w:sz w:val="26"/>
          <w:szCs w:val="26"/>
          <w:lang w:val="pt-PT" w:eastAsia="zh-CN"/>
        </w:rPr>
      </w:pPr>
      <w:r w:rsidRPr="005B72BE">
        <w:rPr>
          <w:rFonts w:ascii="Arial" w:eastAsia="DengXian" w:hAnsi="Arial" w:cs="Arial"/>
          <w:kern w:val="2"/>
          <w:sz w:val="26"/>
          <w:szCs w:val="26"/>
          <w:lang w:val="pt-PT" w:eastAsia="zh-CN"/>
        </w:rPr>
        <w:t>□ Equinodermos:</w:t>
      </w:r>
    </w:p>
    <w:p w14:paraId="78CA2A36" w14:textId="77777777" w:rsidR="005B72BE" w:rsidRPr="005B72BE" w:rsidRDefault="005B72BE" w:rsidP="005B72BE">
      <w:pPr>
        <w:widowControl w:val="0"/>
        <w:rPr>
          <w:rFonts w:ascii="Arial" w:eastAsia="DengXian" w:hAnsi="Arial" w:cs="Arial"/>
          <w:kern w:val="2"/>
          <w:sz w:val="26"/>
          <w:szCs w:val="26"/>
          <w:lang w:val="pt-PT" w:eastAsia="zh-CN"/>
        </w:rPr>
      </w:pPr>
      <w:r w:rsidRPr="005B72BE">
        <w:rPr>
          <w:rFonts w:ascii="Arial" w:eastAsia="DengXian" w:hAnsi="Arial" w:cs="Arial"/>
          <w:kern w:val="2"/>
          <w:sz w:val="26"/>
          <w:szCs w:val="26"/>
          <w:lang w:val="pt-PT" w:eastAsia="zh-CN"/>
        </w:rPr>
        <w:t>□ Medusas:</w:t>
      </w:r>
    </w:p>
    <w:p w14:paraId="7EC263DB"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 xml:space="preserve">□ Productos acuáticos de plantas: </w:t>
      </w:r>
    </w:p>
    <w:p w14:paraId="027DCDB6"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 Otros tipos (cefalópodos, anfibios, reptiles, mamíferos acuáticos, etc.):</w:t>
      </w:r>
    </w:p>
    <w:p w14:paraId="2F496A0D" w14:textId="77777777" w:rsidR="005B72BE" w:rsidRPr="005B72BE" w:rsidRDefault="005B72BE" w:rsidP="005B72BE">
      <w:pPr>
        <w:widowControl w:val="0"/>
        <w:rPr>
          <w:rFonts w:ascii="Arial" w:eastAsia="DengXian" w:hAnsi="Arial" w:cs="Arial"/>
          <w:kern w:val="2"/>
          <w:sz w:val="26"/>
          <w:szCs w:val="26"/>
          <w:lang w:val="es-ES" w:eastAsia="zh-CN"/>
        </w:rPr>
      </w:pPr>
    </w:p>
    <w:p w14:paraId="2E7651A3"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7. Capacidad de producción y elaboración (tonelada/año; para los depósitos, complete la capacidad de almacenamiento)</w:t>
      </w:r>
    </w:p>
    <w:p w14:paraId="0C26ADB0" w14:textId="77777777" w:rsidR="005B72BE" w:rsidRPr="005B72BE" w:rsidRDefault="005B72BE" w:rsidP="005B72BE">
      <w:pPr>
        <w:widowControl w:val="0"/>
        <w:rPr>
          <w:rFonts w:ascii="Arial" w:eastAsia="DengXian" w:hAnsi="Arial" w:cs="Arial"/>
          <w:kern w:val="2"/>
          <w:sz w:val="26"/>
          <w:szCs w:val="26"/>
          <w:lang w:val="es-ES" w:eastAsia="zh-CN"/>
        </w:rPr>
      </w:pPr>
    </w:p>
    <w:p w14:paraId="42E1F9C0"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8. Países a los que exportan productos actualmente</w:t>
      </w:r>
    </w:p>
    <w:p w14:paraId="72371928" w14:textId="77777777" w:rsidR="005B72BE" w:rsidRPr="005B72BE" w:rsidRDefault="005B72BE" w:rsidP="005B72BE">
      <w:pPr>
        <w:widowControl w:val="0"/>
        <w:rPr>
          <w:rFonts w:ascii="Arial" w:eastAsia="DengXian" w:hAnsi="Arial" w:cs="Arial"/>
          <w:kern w:val="2"/>
          <w:sz w:val="26"/>
          <w:szCs w:val="26"/>
          <w:lang w:val="es-ES" w:eastAsia="zh-CN"/>
        </w:rPr>
      </w:pPr>
    </w:p>
    <w:p w14:paraId="46CD0EA3"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9. Nombre, teléfono y correo electrónico de contacto</w:t>
      </w:r>
    </w:p>
    <w:p w14:paraId="43B76DD7" w14:textId="77777777" w:rsidR="005B72BE" w:rsidRPr="005B72BE" w:rsidRDefault="005B72BE" w:rsidP="005B72BE">
      <w:pPr>
        <w:widowControl w:val="0"/>
        <w:rPr>
          <w:rFonts w:ascii="Arial" w:eastAsia="DengXian" w:hAnsi="Arial" w:cs="Arial"/>
          <w:kern w:val="2"/>
          <w:sz w:val="26"/>
          <w:szCs w:val="26"/>
          <w:lang w:val="es-ES" w:eastAsia="zh-CN"/>
        </w:rPr>
      </w:pPr>
    </w:p>
    <w:p w14:paraId="6EFD96C9"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10. Si la empresa ha realizado una autoinspección de conformidad con las "</w:t>
      </w:r>
      <w:r w:rsidRPr="005B72BE">
        <w:rPr>
          <w:rFonts w:ascii="Arial" w:eastAsia="DengXian" w:hAnsi="Arial" w:cs="Arial"/>
          <w:kern w:val="2"/>
          <w:sz w:val="21"/>
          <w:szCs w:val="24"/>
          <w:lang w:val="es-ES" w:eastAsia="zh-CN"/>
        </w:rPr>
        <w:t xml:space="preserve"> </w:t>
      </w:r>
      <w:r w:rsidRPr="005B72BE">
        <w:rPr>
          <w:rFonts w:ascii="Arial" w:eastAsia="DengXian" w:hAnsi="Arial" w:cs="Arial"/>
          <w:kern w:val="2"/>
          <w:sz w:val="26"/>
          <w:szCs w:val="26"/>
          <w:lang w:val="es-ES" w:eastAsia="zh-CN"/>
        </w:rPr>
        <w:t xml:space="preserve">Condiciones de registro y puntos de inspección comparativa de las empresas productoras de productos acuáticos importados" y ha confirmado que puede cumplir con los requisitos correspondientes. </w:t>
      </w:r>
    </w:p>
    <w:p w14:paraId="118E9A61" w14:textId="77777777" w:rsidR="005B72BE" w:rsidRPr="005B72BE" w:rsidRDefault="005B72BE" w:rsidP="005B72BE">
      <w:pPr>
        <w:widowControl w:val="0"/>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(Sí / No)</w:t>
      </w:r>
    </w:p>
    <w:p w14:paraId="26C52A5F" w14:textId="77777777" w:rsidR="005B72BE" w:rsidRPr="005B72BE" w:rsidRDefault="005B72BE" w:rsidP="005B72BE">
      <w:pPr>
        <w:widowControl w:val="0"/>
        <w:rPr>
          <w:rFonts w:ascii="Arial" w:eastAsia="DengXian" w:hAnsi="Arial" w:cs="Arial"/>
          <w:kern w:val="2"/>
          <w:sz w:val="26"/>
          <w:szCs w:val="26"/>
          <w:lang w:val="es-ES" w:eastAsia="zh-CN"/>
        </w:rPr>
      </w:pPr>
    </w:p>
    <w:p w14:paraId="74F73BA6" w14:textId="77777777" w:rsidR="005B72BE" w:rsidRPr="005B72BE" w:rsidRDefault="005B72BE" w:rsidP="005B72BE">
      <w:pPr>
        <w:widowControl w:val="0"/>
        <w:jc w:val="center"/>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PARTE II     Declaración empresarial</w:t>
      </w:r>
    </w:p>
    <w:p w14:paraId="4BB857E6"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1. La compañía declara que los productos acuáticos exportados a China y su proceso de producción cumplen con las disposiciones pertinentes de los reglamentos, leyes y normas chinos.</w:t>
      </w:r>
    </w:p>
    <w:p w14:paraId="7A10F17C"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2. La información completada anterior y los materiales adicionales entregados son verdaderos y correctos.</w:t>
      </w:r>
    </w:p>
    <w:p w14:paraId="770D2791" w14:textId="77777777" w:rsidR="005B72BE" w:rsidRPr="005B72BE" w:rsidRDefault="005B72BE" w:rsidP="005B72BE">
      <w:pPr>
        <w:widowControl w:val="0"/>
        <w:jc w:val="both"/>
        <w:rPr>
          <w:rFonts w:ascii="Arial" w:eastAsia="DengXian" w:hAnsi="Arial" w:cs="Arial"/>
          <w:kern w:val="2"/>
          <w:sz w:val="26"/>
          <w:szCs w:val="26"/>
          <w:lang w:val="es-ES" w:eastAsia="zh-CN"/>
        </w:rPr>
      </w:pPr>
    </w:p>
    <w:p w14:paraId="4EB3D9E4"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Nombre y cargo del representante legal</w:t>
      </w:r>
    </w:p>
    <w:p w14:paraId="64BACF2D" w14:textId="77777777" w:rsidR="005B72BE" w:rsidRPr="005B72BE" w:rsidRDefault="005B72BE" w:rsidP="005B72BE">
      <w:pPr>
        <w:widowControl w:val="0"/>
        <w:autoSpaceDE w:val="0"/>
        <w:autoSpaceDN w:val="0"/>
        <w:spacing w:after="0" w:line="480" w:lineRule="auto"/>
        <w:jc w:val="both"/>
        <w:rPr>
          <w:rFonts w:ascii="Arial" w:eastAsia="方正仿宋_GBK" w:hAnsi="Arial" w:cs="Arial"/>
          <w:b/>
          <w:color w:val="000000"/>
          <w:sz w:val="32"/>
          <w:szCs w:val="32"/>
          <w:lang w:eastAsia="zh-CN"/>
        </w:rPr>
      </w:pPr>
      <w:r w:rsidRPr="005B72BE">
        <w:rPr>
          <w:rFonts w:ascii="Arial" w:eastAsia="方正仿宋_GBK" w:hAnsi="Arial" w:cs="Arial"/>
          <w:b/>
          <w:color w:val="000000"/>
          <w:sz w:val="32"/>
          <w:szCs w:val="32"/>
          <w:lang w:eastAsia="zh-CN"/>
        </w:rPr>
        <w:t>________________________________________</w:t>
      </w:r>
    </w:p>
    <w:p w14:paraId="6DAAD8E5"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Firma del representante legal y sello de la empresa     Fecha</w:t>
      </w:r>
    </w:p>
    <w:p w14:paraId="4E4FCA71" w14:textId="77777777" w:rsidR="005B72BE" w:rsidRPr="005B72BE" w:rsidRDefault="005B72BE" w:rsidP="005B72BE">
      <w:pPr>
        <w:widowControl w:val="0"/>
        <w:autoSpaceDE w:val="0"/>
        <w:autoSpaceDN w:val="0"/>
        <w:spacing w:after="0" w:line="480" w:lineRule="auto"/>
        <w:jc w:val="both"/>
        <w:rPr>
          <w:rFonts w:ascii="Arial" w:eastAsia="方正仿宋_GBK" w:hAnsi="Arial" w:cs="Arial"/>
          <w:b/>
          <w:color w:val="000000"/>
          <w:sz w:val="32"/>
          <w:szCs w:val="32"/>
          <w:lang w:eastAsia="zh-CN"/>
        </w:rPr>
      </w:pPr>
      <w:r w:rsidRPr="005B72BE">
        <w:rPr>
          <w:rFonts w:ascii="Arial" w:eastAsia="方正仿宋_GBK" w:hAnsi="Arial" w:cs="Arial"/>
          <w:b/>
          <w:color w:val="000000"/>
          <w:sz w:val="32"/>
          <w:szCs w:val="32"/>
          <w:lang w:eastAsia="zh-CN"/>
        </w:rPr>
        <w:t>________________________________________</w:t>
      </w:r>
    </w:p>
    <w:p w14:paraId="661637A0" w14:textId="5F6E1CF5" w:rsidR="005B72BE" w:rsidRPr="005B72BE" w:rsidRDefault="005B72BE" w:rsidP="005B72BE">
      <w:pPr>
        <w:rPr>
          <w:rFonts w:ascii="Arial" w:eastAsia="方正仿宋_GBK" w:hAnsi="Arial" w:cs="Arial"/>
          <w:b/>
          <w:color w:val="000000"/>
          <w:sz w:val="32"/>
          <w:szCs w:val="32"/>
          <w:lang w:eastAsia="zh-CN"/>
        </w:rPr>
      </w:pPr>
    </w:p>
    <w:p w14:paraId="7D60E883" w14:textId="77777777" w:rsidR="005B72BE" w:rsidRPr="005B72BE" w:rsidRDefault="005B72BE" w:rsidP="005B72BE">
      <w:pPr>
        <w:widowControl w:val="0"/>
        <w:jc w:val="center"/>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PARTE III       La confirmación de la autoridad competente</w:t>
      </w:r>
    </w:p>
    <w:p w14:paraId="09C4DF4E" w14:textId="77777777" w:rsidR="005B72BE" w:rsidRPr="005B72BE" w:rsidRDefault="005B72BE" w:rsidP="005B72BE">
      <w:pPr>
        <w:widowControl w:val="0"/>
        <w:jc w:val="both"/>
        <w:rPr>
          <w:rFonts w:ascii="Arial" w:eastAsia="DengXian" w:hAnsi="Arial" w:cs="Arial"/>
          <w:kern w:val="2"/>
          <w:sz w:val="26"/>
          <w:szCs w:val="26"/>
          <w:lang w:val="es-ES" w:eastAsia="zh-CN"/>
        </w:rPr>
      </w:pPr>
    </w:p>
    <w:p w14:paraId="60B77499"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Después de la revisión y confirmación, por la presente certificamos que los materiales mencionados anteriormente proporcionados por la empresa son verdaderos y correctos, y las condiciones sanitarias de la empresa pueden cumplir con las disposiciones pertinentes de los reglamentos, leyes y normas chinos.</w:t>
      </w:r>
    </w:p>
    <w:p w14:paraId="7900F36F" w14:textId="77777777" w:rsidR="005B72BE" w:rsidRPr="005B72BE" w:rsidRDefault="005B72BE" w:rsidP="005B72BE">
      <w:pPr>
        <w:widowControl w:val="0"/>
        <w:jc w:val="both"/>
        <w:rPr>
          <w:rFonts w:ascii="Arial" w:eastAsia="DengXian" w:hAnsi="Arial" w:cs="Arial"/>
          <w:kern w:val="2"/>
          <w:sz w:val="26"/>
          <w:szCs w:val="26"/>
          <w:lang w:val="es-ES" w:eastAsia="zh-CN"/>
        </w:rPr>
      </w:pPr>
    </w:p>
    <w:p w14:paraId="3487F212"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Nombre y cargo de directora/director</w:t>
      </w:r>
    </w:p>
    <w:p w14:paraId="5E5E630C" w14:textId="77777777" w:rsidR="005B72BE" w:rsidRPr="005B72BE" w:rsidRDefault="005B72BE" w:rsidP="005B72BE">
      <w:pPr>
        <w:widowControl w:val="0"/>
        <w:spacing w:after="0" w:line="480" w:lineRule="auto"/>
        <w:rPr>
          <w:rFonts w:ascii="Arial" w:eastAsia="方正仿宋_GBK" w:hAnsi="Arial" w:cs="Arial"/>
          <w:color w:val="000000"/>
          <w:kern w:val="2"/>
          <w:sz w:val="32"/>
          <w:szCs w:val="32"/>
          <w:lang w:eastAsia="zh-CN"/>
        </w:rPr>
      </w:pPr>
      <w:r w:rsidRPr="005B72BE">
        <w:rPr>
          <w:rFonts w:ascii="Arial" w:eastAsia="方正仿宋_GBK" w:hAnsi="Arial" w:cs="Arial"/>
          <w:color w:val="000000"/>
          <w:kern w:val="2"/>
          <w:sz w:val="32"/>
          <w:szCs w:val="32"/>
          <w:lang w:eastAsia="zh-CN"/>
        </w:rPr>
        <w:t>__________________________________________</w:t>
      </w:r>
    </w:p>
    <w:p w14:paraId="660A9A46" w14:textId="77777777" w:rsidR="005B72BE" w:rsidRPr="005B72BE" w:rsidRDefault="005B72BE" w:rsidP="005B72BE">
      <w:pPr>
        <w:widowControl w:val="0"/>
        <w:jc w:val="both"/>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Firma de directora/director y sello de la autoridad competente (Fecha)</w:t>
      </w:r>
    </w:p>
    <w:p w14:paraId="7DD58A28" w14:textId="77777777" w:rsidR="005B72BE" w:rsidRDefault="005B72BE" w:rsidP="005B72BE">
      <w:pPr>
        <w:widowControl w:val="0"/>
        <w:spacing w:after="0" w:line="480" w:lineRule="auto"/>
        <w:rPr>
          <w:rFonts w:ascii="Arial" w:eastAsia="方正仿宋_GBK" w:hAnsi="Arial" w:cs="Arial"/>
          <w:color w:val="000000"/>
          <w:kern w:val="2"/>
          <w:sz w:val="32"/>
          <w:szCs w:val="32"/>
          <w:lang w:eastAsia="zh-CN"/>
        </w:rPr>
      </w:pPr>
      <w:r w:rsidRPr="005B72BE">
        <w:rPr>
          <w:rFonts w:ascii="Arial" w:eastAsia="方正仿宋_GBK" w:hAnsi="Arial" w:cs="Arial"/>
          <w:color w:val="000000"/>
          <w:kern w:val="2"/>
          <w:sz w:val="32"/>
          <w:szCs w:val="32"/>
          <w:lang w:eastAsia="zh-CN"/>
        </w:rPr>
        <w:t>________________________________________</w:t>
      </w:r>
    </w:p>
    <w:p w14:paraId="2BF581FB" w14:textId="77777777" w:rsidR="005B72BE" w:rsidRDefault="005B72BE" w:rsidP="005B72BE">
      <w:pPr>
        <w:widowControl w:val="0"/>
        <w:spacing w:after="0" w:line="480" w:lineRule="auto"/>
        <w:rPr>
          <w:rFonts w:ascii="Arial" w:eastAsia="方正仿宋_GBK" w:hAnsi="Arial" w:cs="Arial"/>
          <w:color w:val="000000"/>
          <w:kern w:val="2"/>
          <w:sz w:val="32"/>
          <w:szCs w:val="32"/>
          <w:lang w:eastAsia="zh-CN"/>
        </w:rPr>
      </w:pPr>
    </w:p>
    <w:p w14:paraId="792108FC" w14:textId="77777777" w:rsidR="005B72BE" w:rsidRDefault="005B72BE" w:rsidP="005B72BE">
      <w:pPr>
        <w:widowControl w:val="0"/>
        <w:spacing w:after="0" w:line="480" w:lineRule="auto"/>
        <w:rPr>
          <w:rFonts w:ascii="Arial" w:eastAsia="方正仿宋_GBK" w:hAnsi="Arial" w:cs="Arial"/>
          <w:color w:val="000000"/>
          <w:kern w:val="2"/>
          <w:sz w:val="32"/>
          <w:szCs w:val="32"/>
          <w:lang w:eastAsia="zh-CN"/>
        </w:rPr>
      </w:pPr>
    </w:p>
    <w:p w14:paraId="786438F3" w14:textId="77777777" w:rsidR="005B72BE" w:rsidRDefault="005B72BE" w:rsidP="005B72BE">
      <w:pPr>
        <w:widowControl w:val="0"/>
        <w:spacing w:after="0" w:line="480" w:lineRule="auto"/>
        <w:rPr>
          <w:rFonts w:ascii="Arial" w:eastAsia="方正仿宋_GBK" w:hAnsi="Arial" w:cs="Arial"/>
          <w:color w:val="000000"/>
          <w:kern w:val="2"/>
          <w:sz w:val="32"/>
          <w:szCs w:val="32"/>
          <w:lang w:eastAsia="zh-CN"/>
        </w:rPr>
      </w:pPr>
    </w:p>
    <w:p w14:paraId="1BF0F05D" w14:textId="77777777" w:rsidR="005B72BE" w:rsidRDefault="005B72BE" w:rsidP="005B72BE">
      <w:pPr>
        <w:widowControl w:val="0"/>
        <w:spacing w:after="0" w:line="480" w:lineRule="auto"/>
        <w:rPr>
          <w:rFonts w:ascii="Arial" w:eastAsia="方正仿宋_GBK" w:hAnsi="Arial" w:cs="Arial"/>
          <w:color w:val="000000"/>
          <w:kern w:val="2"/>
          <w:sz w:val="32"/>
          <w:szCs w:val="32"/>
          <w:lang w:eastAsia="zh-CN"/>
        </w:rPr>
      </w:pPr>
    </w:p>
    <w:p w14:paraId="458B7F2E" w14:textId="37E9B5D1" w:rsidR="005B72BE" w:rsidRPr="005B72BE" w:rsidRDefault="005B72BE" w:rsidP="005B72BE">
      <w:pPr>
        <w:widowControl w:val="0"/>
        <w:spacing w:after="0" w:line="480" w:lineRule="auto"/>
        <w:rPr>
          <w:rFonts w:ascii="Arial" w:eastAsia="方正仿宋_GBK" w:hAnsi="Arial" w:cs="Arial"/>
          <w:color w:val="000000"/>
          <w:kern w:val="2"/>
          <w:sz w:val="32"/>
          <w:szCs w:val="32"/>
          <w:lang w:eastAsia="zh-CN"/>
        </w:rPr>
        <w:sectPr w:rsidR="005B72BE" w:rsidRPr="005B72BE" w:rsidSect="00F94DDF">
          <w:pgSz w:w="11906" w:h="16838"/>
          <w:pgMar w:top="1440" w:right="1800" w:bottom="1440" w:left="1800" w:header="851" w:footer="992" w:gutter="0"/>
          <w:cols w:space="425"/>
          <w:docGrid w:linePitch="360"/>
        </w:sectPr>
      </w:pPr>
    </w:p>
    <w:p w14:paraId="139AEDB1" w14:textId="388D6668" w:rsidR="005B72BE" w:rsidRPr="005B72BE" w:rsidRDefault="005B72BE" w:rsidP="005B72BE">
      <w:pPr>
        <w:widowControl w:val="0"/>
        <w:rPr>
          <w:rFonts w:ascii="Arial" w:eastAsia="DengXian" w:hAnsi="Arial" w:cs="Arial"/>
          <w:kern w:val="2"/>
          <w:sz w:val="26"/>
          <w:szCs w:val="26"/>
          <w:lang w:val="es-ES" w:eastAsia="zh-CN"/>
        </w:rPr>
      </w:pPr>
      <w:r>
        <w:rPr>
          <w:rFonts w:ascii="Arial" w:eastAsia="DengXian" w:hAnsi="Arial" w:cs="Arial"/>
          <w:kern w:val="2"/>
          <w:sz w:val="26"/>
          <w:szCs w:val="26"/>
          <w:lang w:val="es-ES" w:eastAsia="zh-CN"/>
        </w:rPr>
        <w:lastRenderedPageBreak/>
        <w:t>Parte IV</w:t>
      </w:r>
      <w:r w:rsidRPr="005B72BE">
        <w:rPr>
          <w:rFonts w:ascii="Arial" w:eastAsia="DengXian" w:hAnsi="Arial" w:cs="Arial"/>
          <w:kern w:val="2"/>
          <w:sz w:val="26"/>
          <w:szCs w:val="26"/>
          <w:lang w:val="es-ES" w:eastAsia="zh-CN"/>
        </w:rPr>
        <w:t xml:space="preserve"> Condiciones de registro y puntos de inspección comparativa de las empresas productoras de productos acuáticos importados</w:t>
      </w:r>
    </w:p>
    <w:p w14:paraId="399D5AF2" w14:textId="77777777" w:rsidR="005B72BE" w:rsidRPr="005B72BE" w:rsidRDefault="005B72BE" w:rsidP="005B72BE">
      <w:pPr>
        <w:widowControl w:val="0"/>
        <w:jc w:val="center"/>
        <w:rPr>
          <w:rFonts w:ascii="Arial" w:eastAsia="DengXian" w:hAnsi="Arial" w:cs="Arial"/>
          <w:kern w:val="2"/>
          <w:sz w:val="26"/>
          <w:szCs w:val="26"/>
          <w:lang w:val="es-ES" w:eastAsia="zh-CN"/>
        </w:rPr>
      </w:pPr>
    </w:p>
    <w:tbl>
      <w:tblPr>
        <w:tblStyle w:val="Tablaconcuadrcula1"/>
        <w:tblW w:w="0" w:type="auto"/>
        <w:tblLayout w:type="fixed"/>
        <w:tblLook w:val="04A0" w:firstRow="1" w:lastRow="0" w:firstColumn="1" w:lastColumn="0" w:noHBand="0" w:noVBand="1"/>
      </w:tblPr>
      <w:tblGrid>
        <w:gridCol w:w="1696"/>
        <w:gridCol w:w="2977"/>
        <w:gridCol w:w="2835"/>
        <w:gridCol w:w="3260"/>
        <w:gridCol w:w="1843"/>
        <w:gridCol w:w="1337"/>
      </w:tblGrid>
      <w:tr w:rsidR="005B72BE" w:rsidRPr="005B72BE" w14:paraId="58900159" w14:textId="77777777" w:rsidTr="005B72BE">
        <w:tc>
          <w:tcPr>
            <w:tcW w:w="1696" w:type="dxa"/>
          </w:tcPr>
          <w:p w14:paraId="64B6BFD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Artículo</w:t>
            </w:r>
          </w:p>
        </w:tc>
        <w:tc>
          <w:tcPr>
            <w:tcW w:w="2977" w:type="dxa"/>
          </w:tcPr>
          <w:p w14:paraId="51EB8C3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Condiciones y bases</w:t>
            </w:r>
          </w:p>
        </w:tc>
        <w:tc>
          <w:tcPr>
            <w:tcW w:w="2835" w:type="dxa"/>
          </w:tcPr>
          <w:p w14:paraId="546E779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Requisitos de completar el formulario y materiales de comprobación</w:t>
            </w:r>
          </w:p>
        </w:tc>
        <w:tc>
          <w:tcPr>
            <w:tcW w:w="3260" w:type="dxa"/>
          </w:tcPr>
          <w:p w14:paraId="2CEEA76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Puntos principales de inspección</w:t>
            </w:r>
          </w:p>
        </w:tc>
        <w:tc>
          <w:tcPr>
            <w:tcW w:w="1843" w:type="dxa"/>
          </w:tcPr>
          <w:p w14:paraId="5A98380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Juicio de conformidad</w:t>
            </w:r>
          </w:p>
        </w:tc>
        <w:tc>
          <w:tcPr>
            <w:tcW w:w="1337" w:type="dxa"/>
          </w:tcPr>
          <w:p w14:paraId="1CAA9E8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observaciones</w:t>
            </w:r>
          </w:p>
        </w:tc>
      </w:tr>
      <w:tr w:rsidR="005B72BE" w:rsidRPr="005B72BE" w14:paraId="7078F7A9" w14:textId="77777777" w:rsidTr="00DC0562">
        <w:tc>
          <w:tcPr>
            <w:tcW w:w="13948" w:type="dxa"/>
            <w:gridSpan w:val="6"/>
          </w:tcPr>
          <w:p w14:paraId="2790938B"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t>1. Información empresarial básica</w:t>
            </w:r>
          </w:p>
        </w:tc>
      </w:tr>
      <w:tr w:rsidR="005B72BE" w:rsidRPr="005B72BE" w14:paraId="11902248" w14:textId="77777777" w:rsidTr="005B72BE">
        <w:tc>
          <w:tcPr>
            <w:tcW w:w="1696" w:type="dxa"/>
          </w:tcPr>
          <w:p w14:paraId="6BC2092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Información empresarial básica</w:t>
            </w:r>
          </w:p>
        </w:tc>
        <w:tc>
          <w:tcPr>
            <w:tcW w:w="2977" w:type="dxa"/>
          </w:tcPr>
          <w:p w14:paraId="0DE4FED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6 y 7 de las "Reglamentos sobre el registro de empresas productoras extranjeras de alimentos importados"</w:t>
            </w:r>
          </w:p>
          <w:p w14:paraId="251185C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“Reglamentos de la supervisión y administración de inspección y cuarentena de productos acuáticos importados y exportados”</w:t>
            </w:r>
          </w:p>
          <w:p w14:paraId="2C46E1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3. Protocolo de inspección y cuarentena de </w:t>
            </w:r>
            <w:r w:rsidRPr="005B72BE">
              <w:rPr>
                <w:rFonts w:ascii="Arial" w:hAnsi="Arial" w:cs="Arial"/>
                <w:kern w:val="2"/>
                <w:sz w:val="26"/>
                <w:szCs w:val="26"/>
              </w:rPr>
              <w:lastRenderedPageBreak/>
              <w:t>productos acuáticos exportados a China, firmado por las autoridades competentes del país solicitante y la Administración General de Aduanas</w:t>
            </w:r>
          </w:p>
        </w:tc>
        <w:tc>
          <w:tcPr>
            <w:tcW w:w="2835" w:type="dxa"/>
          </w:tcPr>
          <w:p w14:paraId="364368F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1.1 rellenar 1. el formulario de información básica de empresas productoras extranjeras de alimentos importados.</w:t>
            </w:r>
          </w:p>
        </w:tc>
        <w:tc>
          <w:tcPr>
            <w:tcW w:w="3260" w:type="dxa"/>
          </w:tcPr>
          <w:p w14:paraId="531EBF6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Las empresas deberán completar la información de manera veraz, y las informaciones básicas deberán ser coherente con la información presentada por las autoridades competentes del país exportador, y con las condiciones reales de producción y elaboración.</w:t>
            </w:r>
          </w:p>
          <w:p w14:paraId="5DA2571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Los productos acuáticos que se exportarán a China deberán estar dentro del alcance del producto especificado delimitado </w:t>
            </w:r>
            <w:r w:rsidRPr="005B72BE">
              <w:rPr>
                <w:rFonts w:ascii="Arial" w:hAnsi="Arial" w:cs="Arial"/>
                <w:kern w:val="2"/>
                <w:sz w:val="26"/>
                <w:szCs w:val="26"/>
              </w:rPr>
              <w:lastRenderedPageBreak/>
              <w:t>en los acuerdos, protocolos, memorandos relevantes, etc.</w:t>
            </w:r>
          </w:p>
        </w:tc>
        <w:tc>
          <w:tcPr>
            <w:tcW w:w="1843" w:type="dxa"/>
          </w:tcPr>
          <w:p w14:paraId="37F40AC9" w14:textId="77777777" w:rsidR="005B72BE" w:rsidRPr="005B72BE" w:rsidRDefault="005B72BE" w:rsidP="005B72BE">
            <w:pPr>
              <w:widowControl w:val="0"/>
              <w:rPr>
                <w:rFonts w:ascii="Arial" w:hAnsi="Arial" w:cs="Arial"/>
                <w:kern w:val="2"/>
                <w:sz w:val="26"/>
                <w:szCs w:val="26"/>
              </w:rPr>
            </w:pPr>
          </w:p>
          <w:p w14:paraId="284E9D68" w14:textId="77777777" w:rsidR="005B72BE" w:rsidRPr="005B72BE" w:rsidRDefault="005B72BE" w:rsidP="005B72BE">
            <w:pPr>
              <w:widowControl w:val="0"/>
              <w:rPr>
                <w:rFonts w:ascii="Arial" w:hAnsi="Arial" w:cs="Arial"/>
                <w:kern w:val="2"/>
                <w:sz w:val="26"/>
                <w:szCs w:val="26"/>
              </w:rPr>
            </w:pPr>
          </w:p>
          <w:p w14:paraId="6AF97732" w14:textId="77777777" w:rsidR="005B72BE" w:rsidRPr="005B72BE" w:rsidRDefault="005B72BE" w:rsidP="005B72BE">
            <w:pPr>
              <w:widowControl w:val="0"/>
              <w:rPr>
                <w:rFonts w:ascii="Arial" w:hAnsi="Arial" w:cs="Arial"/>
                <w:kern w:val="2"/>
                <w:sz w:val="26"/>
                <w:szCs w:val="26"/>
              </w:rPr>
            </w:pPr>
          </w:p>
          <w:p w14:paraId="7F5E9FE3" w14:textId="77777777" w:rsidR="005B72BE" w:rsidRPr="005B72BE" w:rsidRDefault="005B72BE" w:rsidP="005B72BE">
            <w:pPr>
              <w:widowControl w:val="0"/>
              <w:rPr>
                <w:rFonts w:ascii="Arial" w:hAnsi="Arial" w:cs="Arial"/>
                <w:kern w:val="2"/>
                <w:sz w:val="26"/>
                <w:szCs w:val="26"/>
              </w:rPr>
            </w:pPr>
          </w:p>
          <w:p w14:paraId="6C28C8DD" w14:textId="77777777" w:rsidR="005B72BE" w:rsidRPr="005B72BE" w:rsidRDefault="005B72BE" w:rsidP="005B72BE">
            <w:pPr>
              <w:widowControl w:val="0"/>
              <w:rPr>
                <w:rFonts w:ascii="Arial" w:hAnsi="Arial" w:cs="Arial"/>
                <w:kern w:val="2"/>
                <w:sz w:val="26"/>
                <w:szCs w:val="26"/>
              </w:rPr>
            </w:pPr>
          </w:p>
          <w:p w14:paraId="73AEBAC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11410F56" w14:textId="77777777" w:rsidR="005B72BE" w:rsidRPr="005B72BE" w:rsidRDefault="005B72BE" w:rsidP="005B72BE">
            <w:pPr>
              <w:widowControl w:val="0"/>
              <w:rPr>
                <w:rFonts w:ascii="Arial" w:hAnsi="Arial" w:cs="Arial"/>
                <w:kern w:val="2"/>
                <w:sz w:val="26"/>
                <w:szCs w:val="26"/>
              </w:rPr>
            </w:pPr>
          </w:p>
          <w:p w14:paraId="07F6070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tc>
        <w:tc>
          <w:tcPr>
            <w:tcW w:w="1337" w:type="dxa"/>
          </w:tcPr>
          <w:p w14:paraId="04782E2D" w14:textId="77777777" w:rsidR="005B72BE" w:rsidRPr="005B72BE" w:rsidRDefault="005B72BE" w:rsidP="005B72BE">
            <w:pPr>
              <w:widowControl w:val="0"/>
              <w:rPr>
                <w:rFonts w:ascii="Arial" w:hAnsi="Arial" w:cs="Arial"/>
                <w:kern w:val="2"/>
                <w:sz w:val="26"/>
                <w:szCs w:val="26"/>
              </w:rPr>
            </w:pPr>
          </w:p>
        </w:tc>
      </w:tr>
      <w:tr w:rsidR="005B72BE" w:rsidRPr="005B72BE" w14:paraId="027CFCA3" w14:textId="77777777" w:rsidTr="00DC0562">
        <w:tc>
          <w:tcPr>
            <w:tcW w:w="13948" w:type="dxa"/>
            <w:gridSpan w:val="6"/>
          </w:tcPr>
          <w:p w14:paraId="617FE4E5"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2. Ubicación de la empresa y distribución del taller</w:t>
            </w:r>
          </w:p>
        </w:tc>
      </w:tr>
      <w:tr w:rsidR="005B72BE" w:rsidRPr="005B72BE" w14:paraId="7B9D0A0D" w14:textId="77777777" w:rsidTr="005B72BE">
        <w:tc>
          <w:tcPr>
            <w:tcW w:w="1696" w:type="dxa"/>
          </w:tcPr>
          <w:p w14:paraId="0FF4ABB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2.1 Selección del sitio y entorno de la planta</w:t>
            </w:r>
          </w:p>
        </w:tc>
        <w:tc>
          <w:tcPr>
            <w:tcW w:w="2977" w:type="dxa"/>
          </w:tcPr>
          <w:p w14:paraId="386C75A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3.1, 3.2 en "Normas generales de higiene para la producción de alimentos" (GB-14881).</w:t>
            </w:r>
          </w:p>
          <w:p w14:paraId="33EA874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Los artículos 3.1, 3.2 en “Normas sanitarias para la producción de productos acuáticos"(GB-20941).</w:t>
            </w:r>
          </w:p>
        </w:tc>
        <w:tc>
          <w:tcPr>
            <w:tcW w:w="2835" w:type="dxa"/>
          </w:tcPr>
          <w:p w14:paraId="475448B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2.1.1 Se proporcionará un plano del área de la planta, indicando los nombres de las diferentes áreas operativas.</w:t>
            </w:r>
          </w:p>
          <w:p w14:paraId="07768ED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2.1.2 Se proporcionará</w:t>
            </w:r>
            <w:r w:rsidRPr="005B72BE">
              <w:rPr>
                <w:rFonts w:ascii="Arial" w:hAnsi="Arial" w:cs="Arial"/>
                <w:kern w:val="2"/>
                <w:sz w:val="21"/>
                <w:szCs w:val="24"/>
              </w:rPr>
              <w:t xml:space="preserve"> </w:t>
            </w:r>
            <w:r w:rsidRPr="005B72BE">
              <w:rPr>
                <w:rFonts w:ascii="Arial" w:hAnsi="Arial" w:cs="Arial"/>
                <w:kern w:val="2"/>
                <w:sz w:val="26"/>
                <w:szCs w:val="26"/>
              </w:rPr>
              <w:t>imágenes del entorno de la zona donde se encuentra la planta. En las imágenes deberán indicar la información del entorno (área urbana, suburbana, industrial, agrícola y residencial).</w:t>
            </w:r>
          </w:p>
        </w:tc>
        <w:tc>
          <w:tcPr>
            <w:tcW w:w="3260" w:type="dxa"/>
          </w:tcPr>
          <w:p w14:paraId="6A52995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La distribución de la planta satisface las necesidades de producción y elaboración.</w:t>
            </w:r>
          </w:p>
          <w:p w14:paraId="7DD139C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No existen fuentes de contaminación alrededor de la planta.</w:t>
            </w:r>
          </w:p>
        </w:tc>
        <w:tc>
          <w:tcPr>
            <w:tcW w:w="1843" w:type="dxa"/>
          </w:tcPr>
          <w:p w14:paraId="5EA36B33" w14:textId="77777777" w:rsidR="005B72BE" w:rsidRPr="005B72BE" w:rsidRDefault="005B72BE" w:rsidP="005B72BE">
            <w:pPr>
              <w:widowControl w:val="0"/>
              <w:rPr>
                <w:rFonts w:ascii="Arial" w:hAnsi="Arial" w:cs="Arial"/>
                <w:kern w:val="2"/>
                <w:sz w:val="26"/>
                <w:szCs w:val="26"/>
              </w:rPr>
            </w:pPr>
          </w:p>
          <w:p w14:paraId="3E547BF0" w14:textId="77777777" w:rsidR="005B72BE" w:rsidRPr="005B72BE" w:rsidRDefault="005B72BE" w:rsidP="005B72BE">
            <w:pPr>
              <w:widowControl w:val="0"/>
              <w:rPr>
                <w:rFonts w:ascii="Arial" w:hAnsi="Arial" w:cs="Arial"/>
                <w:kern w:val="2"/>
                <w:sz w:val="26"/>
                <w:szCs w:val="26"/>
              </w:rPr>
            </w:pPr>
          </w:p>
          <w:p w14:paraId="4A237C0E" w14:textId="77777777" w:rsidR="005B72BE" w:rsidRPr="005B72BE" w:rsidRDefault="005B72BE" w:rsidP="005B72BE">
            <w:pPr>
              <w:widowControl w:val="0"/>
              <w:rPr>
                <w:rFonts w:ascii="Arial" w:hAnsi="Arial" w:cs="Arial"/>
                <w:kern w:val="2"/>
                <w:sz w:val="26"/>
                <w:szCs w:val="26"/>
              </w:rPr>
            </w:pPr>
          </w:p>
          <w:p w14:paraId="4E5B0512" w14:textId="77777777" w:rsidR="005B72BE" w:rsidRPr="005B72BE" w:rsidRDefault="005B72BE" w:rsidP="005B72BE">
            <w:pPr>
              <w:widowControl w:val="0"/>
              <w:rPr>
                <w:rFonts w:ascii="Arial" w:hAnsi="Arial" w:cs="Arial"/>
                <w:kern w:val="2"/>
                <w:sz w:val="26"/>
                <w:szCs w:val="26"/>
              </w:rPr>
            </w:pPr>
          </w:p>
          <w:p w14:paraId="14DE512B" w14:textId="77777777" w:rsidR="005B72BE" w:rsidRPr="005B72BE" w:rsidRDefault="005B72BE" w:rsidP="005B72BE">
            <w:pPr>
              <w:widowControl w:val="0"/>
              <w:rPr>
                <w:rFonts w:ascii="Arial" w:hAnsi="Arial" w:cs="Arial"/>
                <w:kern w:val="2"/>
                <w:sz w:val="26"/>
                <w:szCs w:val="26"/>
              </w:rPr>
            </w:pPr>
          </w:p>
          <w:p w14:paraId="2FDC98F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3CE60EDB" w14:textId="77777777" w:rsidR="005B72BE" w:rsidRPr="005B72BE" w:rsidRDefault="005B72BE" w:rsidP="005B72BE">
            <w:pPr>
              <w:widowControl w:val="0"/>
              <w:rPr>
                <w:rFonts w:ascii="Arial" w:hAnsi="Arial" w:cs="Arial"/>
                <w:kern w:val="2"/>
                <w:sz w:val="26"/>
                <w:szCs w:val="26"/>
              </w:rPr>
            </w:pPr>
          </w:p>
          <w:p w14:paraId="60D4C5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tc>
        <w:tc>
          <w:tcPr>
            <w:tcW w:w="1337" w:type="dxa"/>
          </w:tcPr>
          <w:p w14:paraId="5DA770BE" w14:textId="77777777" w:rsidR="005B72BE" w:rsidRPr="005B72BE" w:rsidRDefault="005B72BE" w:rsidP="005B72BE">
            <w:pPr>
              <w:widowControl w:val="0"/>
              <w:rPr>
                <w:rFonts w:ascii="Arial" w:hAnsi="Arial" w:cs="Arial"/>
                <w:kern w:val="2"/>
                <w:sz w:val="26"/>
                <w:szCs w:val="26"/>
              </w:rPr>
            </w:pPr>
          </w:p>
        </w:tc>
      </w:tr>
      <w:tr w:rsidR="005B72BE" w:rsidRPr="005B72BE" w14:paraId="7D3B5D63" w14:textId="77777777" w:rsidTr="005B72BE">
        <w:tc>
          <w:tcPr>
            <w:tcW w:w="1696" w:type="dxa"/>
          </w:tcPr>
          <w:p w14:paraId="52979D8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2.2 Distribución del taller</w:t>
            </w:r>
          </w:p>
        </w:tc>
        <w:tc>
          <w:tcPr>
            <w:tcW w:w="2977" w:type="dxa"/>
          </w:tcPr>
          <w:p w14:paraId="1D83AB0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4.1 en "Normas generales de higiene para la producción de alimentos" (GB-14881).</w:t>
            </w:r>
          </w:p>
          <w:p w14:paraId="5F45C51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4.1 en “Normas sanitarias para la producción de productos acuáticos"(GB-20941).</w:t>
            </w:r>
          </w:p>
        </w:tc>
        <w:tc>
          <w:tcPr>
            <w:tcW w:w="2835" w:type="dxa"/>
          </w:tcPr>
          <w:p w14:paraId="12A8275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2.2 Se proporcionará un plano del taller, marcando el flujo de personas, productos y agua, el proceso de elaboración y diferentes áreas de limpieza.</w:t>
            </w:r>
          </w:p>
        </w:tc>
        <w:tc>
          <w:tcPr>
            <w:tcW w:w="3260" w:type="dxa"/>
          </w:tcPr>
          <w:p w14:paraId="57F99F0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La distribución del taller deberá ser razonable para cumplir con los requisitos de producción y elaboración y para evitar la contaminación cruzada.</w:t>
            </w:r>
          </w:p>
        </w:tc>
        <w:tc>
          <w:tcPr>
            <w:tcW w:w="1843" w:type="dxa"/>
          </w:tcPr>
          <w:p w14:paraId="1E569D65" w14:textId="77777777" w:rsidR="005B72BE" w:rsidRPr="005B72BE" w:rsidRDefault="005B72BE" w:rsidP="005B72BE">
            <w:pPr>
              <w:widowControl w:val="0"/>
              <w:rPr>
                <w:rFonts w:ascii="Arial" w:hAnsi="Arial" w:cs="Arial"/>
                <w:kern w:val="2"/>
                <w:sz w:val="26"/>
                <w:szCs w:val="26"/>
              </w:rPr>
            </w:pPr>
          </w:p>
          <w:p w14:paraId="7BE0FAF6" w14:textId="77777777" w:rsidR="005B72BE" w:rsidRPr="005B72BE" w:rsidRDefault="005B72BE" w:rsidP="005B72BE">
            <w:pPr>
              <w:widowControl w:val="0"/>
              <w:rPr>
                <w:rFonts w:ascii="Arial" w:hAnsi="Arial" w:cs="Arial"/>
                <w:kern w:val="2"/>
                <w:sz w:val="26"/>
                <w:szCs w:val="26"/>
              </w:rPr>
            </w:pPr>
          </w:p>
          <w:p w14:paraId="0108B651" w14:textId="77777777" w:rsidR="005B72BE" w:rsidRPr="005B72BE" w:rsidRDefault="005B72BE" w:rsidP="005B72BE">
            <w:pPr>
              <w:widowControl w:val="0"/>
              <w:rPr>
                <w:rFonts w:ascii="Arial" w:hAnsi="Arial" w:cs="Arial"/>
                <w:kern w:val="2"/>
                <w:sz w:val="26"/>
                <w:szCs w:val="26"/>
              </w:rPr>
            </w:pPr>
          </w:p>
          <w:p w14:paraId="4646FA2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2BF74A8A" w14:textId="77777777" w:rsidR="005B72BE" w:rsidRPr="005B72BE" w:rsidRDefault="005B72BE" w:rsidP="005B72BE">
            <w:pPr>
              <w:widowControl w:val="0"/>
              <w:rPr>
                <w:rFonts w:ascii="Arial" w:hAnsi="Arial" w:cs="Arial"/>
                <w:kern w:val="2"/>
                <w:sz w:val="26"/>
                <w:szCs w:val="26"/>
              </w:rPr>
            </w:pPr>
          </w:p>
          <w:p w14:paraId="48F3610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tc>
        <w:tc>
          <w:tcPr>
            <w:tcW w:w="1337" w:type="dxa"/>
          </w:tcPr>
          <w:p w14:paraId="3BDF3685" w14:textId="77777777" w:rsidR="005B72BE" w:rsidRPr="005B72BE" w:rsidRDefault="005B72BE" w:rsidP="005B72BE">
            <w:pPr>
              <w:widowControl w:val="0"/>
              <w:rPr>
                <w:rFonts w:ascii="Arial" w:hAnsi="Arial" w:cs="Arial"/>
                <w:kern w:val="2"/>
                <w:sz w:val="26"/>
                <w:szCs w:val="26"/>
              </w:rPr>
            </w:pPr>
          </w:p>
        </w:tc>
      </w:tr>
      <w:tr w:rsidR="005B72BE" w:rsidRPr="005B72BE" w14:paraId="1D8CE526" w14:textId="77777777" w:rsidTr="00DC0562">
        <w:tc>
          <w:tcPr>
            <w:tcW w:w="13948" w:type="dxa"/>
            <w:gridSpan w:val="6"/>
          </w:tcPr>
          <w:p w14:paraId="697A8D55"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t>3. Instalaciones y equipos</w:t>
            </w:r>
          </w:p>
        </w:tc>
      </w:tr>
      <w:tr w:rsidR="005B72BE" w:rsidRPr="005B72BE" w14:paraId="5C601F69" w14:textId="77777777" w:rsidTr="005B72BE">
        <w:tc>
          <w:tcPr>
            <w:tcW w:w="1696" w:type="dxa"/>
          </w:tcPr>
          <w:p w14:paraId="413FB28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3.1 Equipo de producción y elaboración</w:t>
            </w:r>
          </w:p>
        </w:tc>
        <w:tc>
          <w:tcPr>
            <w:tcW w:w="2977" w:type="dxa"/>
          </w:tcPr>
          <w:p w14:paraId="43B0C91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5.2.1 en "Normas generales de higiene para la producción de alimentos" (GB-14881).</w:t>
            </w:r>
          </w:p>
          <w:p w14:paraId="701EA42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5.2.1 en “Normas sanitarias para la producción de productos acuáticos"(GB-20941).</w:t>
            </w:r>
          </w:p>
        </w:tc>
        <w:tc>
          <w:tcPr>
            <w:tcW w:w="2835" w:type="dxa"/>
          </w:tcPr>
          <w:p w14:paraId="628D877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3.1 Se proporcionará una lista de los principales equipos e instalaciones, en la que también se indicarán las capacidades de diseño y elaboración.</w:t>
            </w:r>
          </w:p>
        </w:tc>
        <w:tc>
          <w:tcPr>
            <w:tcW w:w="3260" w:type="dxa"/>
          </w:tcPr>
          <w:p w14:paraId="6A9221A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Las empresas deberán estar equipadas con equipos de producción adecuados para su capacidad de producción.</w:t>
            </w:r>
          </w:p>
        </w:tc>
        <w:tc>
          <w:tcPr>
            <w:tcW w:w="1843" w:type="dxa"/>
          </w:tcPr>
          <w:p w14:paraId="03225D44" w14:textId="77777777" w:rsidR="005B72BE" w:rsidRPr="005B72BE" w:rsidRDefault="005B72BE" w:rsidP="005B72BE">
            <w:pPr>
              <w:widowControl w:val="0"/>
              <w:rPr>
                <w:rFonts w:ascii="Arial" w:hAnsi="Arial" w:cs="Arial"/>
                <w:kern w:val="2"/>
                <w:sz w:val="26"/>
                <w:szCs w:val="26"/>
              </w:rPr>
            </w:pPr>
          </w:p>
          <w:p w14:paraId="58609966" w14:textId="77777777" w:rsidR="005B72BE" w:rsidRPr="005B72BE" w:rsidRDefault="005B72BE" w:rsidP="005B72BE">
            <w:pPr>
              <w:widowControl w:val="0"/>
              <w:rPr>
                <w:rFonts w:ascii="Arial" w:hAnsi="Arial" w:cs="Arial"/>
                <w:kern w:val="2"/>
                <w:sz w:val="26"/>
                <w:szCs w:val="26"/>
              </w:rPr>
            </w:pPr>
          </w:p>
          <w:p w14:paraId="0CE9B18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7C4C5FDB" w14:textId="77777777" w:rsidR="005B72BE" w:rsidRPr="005B72BE" w:rsidRDefault="005B72BE" w:rsidP="005B72BE">
            <w:pPr>
              <w:widowControl w:val="0"/>
              <w:rPr>
                <w:rFonts w:ascii="Arial" w:hAnsi="Arial" w:cs="Arial"/>
                <w:kern w:val="2"/>
                <w:sz w:val="26"/>
                <w:szCs w:val="26"/>
              </w:rPr>
            </w:pPr>
          </w:p>
          <w:p w14:paraId="1906504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tc>
        <w:tc>
          <w:tcPr>
            <w:tcW w:w="1337" w:type="dxa"/>
          </w:tcPr>
          <w:p w14:paraId="22421659" w14:textId="77777777" w:rsidR="005B72BE" w:rsidRPr="005B72BE" w:rsidRDefault="005B72BE" w:rsidP="005B72BE">
            <w:pPr>
              <w:widowControl w:val="0"/>
              <w:rPr>
                <w:rFonts w:ascii="Arial" w:hAnsi="Arial" w:cs="Arial"/>
                <w:kern w:val="2"/>
                <w:sz w:val="26"/>
                <w:szCs w:val="26"/>
              </w:rPr>
            </w:pPr>
          </w:p>
        </w:tc>
      </w:tr>
      <w:tr w:rsidR="005B72BE" w:rsidRPr="005B72BE" w14:paraId="4F4C17EC" w14:textId="77777777" w:rsidTr="005B72BE">
        <w:tc>
          <w:tcPr>
            <w:tcW w:w="1696" w:type="dxa"/>
          </w:tcPr>
          <w:p w14:paraId="6EA1D92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3.2 Instalación de almacenamiento</w:t>
            </w:r>
          </w:p>
        </w:tc>
        <w:tc>
          <w:tcPr>
            <w:tcW w:w="2977" w:type="dxa"/>
          </w:tcPr>
          <w:p w14:paraId="5213CCF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10 en "Normas generales de higiene para la producción de alimentos" (GB-14881).</w:t>
            </w:r>
          </w:p>
          <w:p w14:paraId="5CAACA8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artículo 10.2 en </w:t>
            </w:r>
            <w:r w:rsidRPr="005B72BE">
              <w:rPr>
                <w:rFonts w:ascii="Arial" w:hAnsi="Arial" w:cs="Arial"/>
                <w:kern w:val="2"/>
                <w:sz w:val="26"/>
                <w:szCs w:val="26"/>
              </w:rPr>
              <w:lastRenderedPageBreak/>
              <w:t>“Normas sanitarias para la producción de productos acuáticos"(GB-20941).</w:t>
            </w:r>
          </w:p>
        </w:tc>
        <w:tc>
          <w:tcPr>
            <w:tcW w:w="2835" w:type="dxa"/>
          </w:tcPr>
          <w:p w14:paraId="1F27F8E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3.2 Si hay almacén frigorífico, describa los requisitos de control de temperatura y los métodos de monitoreo. (Cuando </w:t>
            </w:r>
            <w:r w:rsidRPr="005B72BE">
              <w:rPr>
                <w:rFonts w:ascii="Arial" w:hAnsi="Arial" w:cs="Arial"/>
                <w:kern w:val="2"/>
                <w:sz w:val="26"/>
                <w:szCs w:val="26"/>
              </w:rPr>
              <w:lastRenderedPageBreak/>
              <w:t>sea aplicable)</w:t>
            </w:r>
          </w:p>
        </w:tc>
        <w:tc>
          <w:tcPr>
            <w:tcW w:w="3260" w:type="dxa"/>
          </w:tcPr>
          <w:p w14:paraId="5B85872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Las instalaciones de almacenamiento deberán cumplir con los requisitos de temperatura para el almacenamiento de productos.</w:t>
            </w:r>
          </w:p>
        </w:tc>
        <w:tc>
          <w:tcPr>
            <w:tcW w:w="1843" w:type="dxa"/>
          </w:tcPr>
          <w:p w14:paraId="2C9F6C1E" w14:textId="77777777" w:rsidR="005B72BE" w:rsidRPr="005B72BE" w:rsidRDefault="005B72BE" w:rsidP="005B72BE">
            <w:pPr>
              <w:widowControl w:val="0"/>
              <w:rPr>
                <w:rFonts w:ascii="Arial" w:hAnsi="Arial" w:cs="Arial"/>
                <w:kern w:val="2"/>
                <w:sz w:val="26"/>
                <w:szCs w:val="26"/>
              </w:rPr>
            </w:pPr>
          </w:p>
        </w:tc>
        <w:tc>
          <w:tcPr>
            <w:tcW w:w="1337" w:type="dxa"/>
          </w:tcPr>
          <w:p w14:paraId="7B037929" w14:textId="77777777" w:rsidR="005B72BE" w:rsidRPr="005B72BE" w:rsidRDefault="005B72BE" w:rsidP="005B72BE">
            <w:pPr>
              <w:widowControl w:val="0"/>
              <w:rPr>
                <w:rFonts w:ascii="Arial" w:hAnsi="Arial" w:cs="Arial"/>
                <w:kern w:val="2"/>
                <w:sz w:val="26"/>
                <w:szCs w:val="26"/>
              </w:rPr>
            </w:pPr>
          </w:p>
        </w:tc>
      </w:tr>
      <w:tr w:rsidR="005B72BE" w:rsidRPr="005B72BE" w14:paraId="3F8C406A" w14:textId="77777777" w:rsidTr="00DC0562">
        <w:tc>
          <w:tcPr>
            <w:tcW w:w="13948" w:type="dxa"/>
            <w:gridSpan w:val="6"/>
          </w:tcPr>
          <w:p w14:paraId="353EA6A8"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4. Agua/hielo/vapor</w:t>
            </w:r>
          </w:p>
        </w:tc>
      </w:tr>
      <w:tr w:rsidR="005B72BE" w:rsidRPr="005B72BE" w14:paraId="3F5493C0" w14:textId="77777777" w:rsidTr="005B72BE">
        <w:tc>
          <w:tcPr>
            <w:tcW w:w="1696" w:type="dxa"/>
          </w:tcPr>
          <w:p w14:paraId="029003F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4.1 Agua/hielo/vapor usado para la producción y elaboración (si es aplicable)</w:t>
            </w:r>
          </w:p>
        </w:tc>
        <w:tc>
          <w:tcPr>
            <w:tcW w:w="2977" w:type="dxa"/>
          </w:tcPr>
          <w:p w14:paraId="69F5E6C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1. “Normas sanitarias para el agua potable” </w:t>
            </w:r>
            <w:r w:rsidRPr="005B72BE">
              <w:rPr>
                <w:rFonts w:ascii="Arial" w:hAnsi="Arial" w:cs="Arial"/>
                <w:kern w:val="2"/>
                <w:sz w:val="26"/>
                <w:szCs w:val="26"/>
              </w:rPr>
              <w:t>（</w:t>
            </w:r>
            <w:r w:rsidRPr="005B72BE">
              <w:rPr>
                <w:rFonts w:ascii="Arial" w:hAnsi="Arial" w:cs="Arial"/>
                <w:kern w:val="2"/>
                <w:sz w:val="26"/>
                <w:szCs w:val="26"/>
              </w:rPr>
              <w:t>GB-5749</w:t>
            </w:r>
            <w:r w:rsidRPr="005B72BE">
              <w:rPr>
                <w:rFonts w:ascii="Arial" w:hAnsi="Arial" w:cs="Arial"/>
                <w:kern w:val="2"/>
                <w:sz w:val="26"/>
                <w:szCs w:val="26"/>
              </w:rPr>
              <w:t>）</w:t>
            </w:r>
          </w:p>
          <w:p w14:paraId="19A4949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5.1.1 en “Normas sanitarias para la producción de productos acuáticos"(GB-20941).</w:t>
            </w:r>
          </w:p>
          <w:p w14:paraId="59E5BD0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El artículo 5.1.1 en "Normas generales de higiene para la producción de alimentos" (GB-14881).</w:t>
            </w:r>
          </w:p>
          <w:p w14:paraId="5D916A4A" w14:textId="77777777" w:rsidR="005B72BE" w:rsidRPr="005B72BE" w:rsidRDefault="005B72BE" w:rsidP="005B72BE">
            <w:pPr>
              <w:widowControl w:val="0"/>
              <w:rPr>
                <w:rFonts w:ascii="Arial" w:hAnsi="Arial" w:cs="Arial"/>
                <w:kern w:val="2"/>
                <w:sz w:val="26"/>
                <w:szCs w:val="26"/>
              </w:rPr>
            </w:pPr>
          </w:p>
        </w:tc>
        <w:tc>
          <w:tcPr>
            <w:tcW w:w="2835" w:type="dxa"/>
          </w:tcPr>
          <w:p w14:paraId="2EA7944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4.1.1 Se proporcionará imágenes de fuentes autoprovistas de agua o instalaciones secundarias de suministro de agua, y se explicará si existen medidas de protección de alimentos, como si hay responsables o cerraduras especiales (si es aplicable) </w:t>
            </w:r>
          </w:p>
          <w:p w14:paraId="6DF0BAF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4.1.2 Se proporcionará agua usado para la producción y elaboración y se planteará el plan de monitoreo de hielo/vapor (si es aplicable) en contacto </w:t>
            </w:r>
            <w:r w:rsidRPr="005B72BE">
              <w:rPr>
                <w:rFonts w:ascii="Arial" w:hAnsi="Arial" w:cs="Arial"/>
                <w:kern w:val="2"/>
                <w:sz w:val="26"/>
                <w:szCs w:val="26"/>
              </w:rPr>
              <w:lastRenderedPageBreak/>
              <w:t>directo con alimentos, incluidos artículos, métodos, frecuencia, registros y resultados de las pruebas de examen bacteriológico y sus últimos 2 informes.</w:t>
            </w:r>
          </w:p>
          <w:p w14:paraId="4740842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4.1.3 Se suministrará aditivos para calderas utilizados en la producción de vapor en contacto directo con alimentos y se indicará si cumple con los requisitos para la producción y elaboración de alimentos.</w:t>
            </w:r>
          </w:p>
        </w:tc>
        <w:tc>
          <w:tcPr>
            <w:tcW w:w="3260" w:type="dxa"/>
          </w:tcPr>
          <w:p w14:paraId="111A5C2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El plan de monitoreo del agua utilizado para la producción deberá cubrir todas las salidas de agua en la planta.</w:t>
            </w:r>
          </w:p>
          <w:p w14:paraId="3B4D2BE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Si los artículos y el método cumplen con los requisitos del "“Normas sanitarias para el agua potable” (GB5749).</w:t>
            </w:r>
          </w:p>
          <w:p w14:paraId="1A9A864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Las instalaciones secundarias de suministro de agua desarrollarán e implementarán procedimientos de control sanitario y contarán con medidas apropiadas de protección de alimentos.</w:t>
            </w:r>
          </w:p>
          <w:p w14:paraId="351D21B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4. Los aditivos para calderas utilizados en la producción de vapor en contacto directo con </w:t>
            </w:r>
            <w:r w:rsidRPr="005B72BE">
              <w:rPr>
                <w:rFonts w:ascii="Arial" w:hAnsi="Arial" w:cs="Arial"/>
                <w:kern w:val="2"/>
                <w:sz w:val="26"/>
                <w:szCs w:val="26"/>
              </w:rPr>
              <w:lastRenderedPageBreak/>
              <w:t>alimentos deberán cumplir los requisitos para la producción y elaboración de alimentos.</w:t>
            </w:r>
          </w:p>
          <w:p w14:paraId="39A32280" w14:textId="77777777" w:rsidR="005B72BE" w:rsidRPr="005B72BE" w:rsidRDefault="005B72BE" w:rsidP="005B72BE">
            <w:pPr>
              <w:widowControl w:val="0"/>
              <w:rPr>
                <w:rFonts w:ascii="Arial" w:hAnsi="Arial" w:cs="Arial"/>
                <w:kern w:val="2"/>
                <w:sz w:val="26"/>
                <w:szCs w:val="26"/>
              </w:rPr>
            </w:pPr>
          </w:p>
        </w:tc>
        <w:tc>
          <w:tcPr>
            <w:tcW w:w="1843" w:type="dxa"/>
          </w:tcPr>
          <w:p w14:paraId="426F6B1B" w14:textId="77777777" w:rsidR="005B72BE" w:rsidRPr="005B72BE" w:rsidRDefault="005B72BE" w:rsidP="005B72BE">
            <w:pPr>
              <w:widowControl w:val="0"/>
              <w:rPr>
                <w:rFonts w:ascii="Arial" w:hAnsi="Arial" w:cs="Arial"/>
                <w:kern w:val="2"/>
                <w:sz w:val="26"/>
                <w:szCs w:val="26"/>
              </w:rPr>
            </w:pPr>
          </w:p>
          <w:p w14:paraId="476CC625" w14:textId="77777777" w:rsidR="005B72BE" w:rsidRPr="005B72BE" w:rsidRDefault="005B72BE" w:rsidP="005B72BE">
            <w:pPr>
              <w:widowControl w:val="0"/>
              <w:rPr>
                <w:rFonts w:ascii="Arial" w:hAnsi="Arial" w:cs="Arial"/>
                <w:kern w:val="2"/>
                <w:sz w:val="26"/>
                <w:szCs w:val="26"/>
              </w:rPr>
            </w:pPr>
          </w:p>
          <w:p w14:paraId="32FA6364" w14:textId="77777777" w:rsidR="005B72BE" w:rsidRPr="005B72BE" w:rsidRDefault="005B72BE" w:rsidP="005B72BE">
            <w:pPr>
              <w:widowControl w:val="0"/>
              <w:rPr>
                <w:rFonts w:ascii="Arial" w:hAnsi="Arial" w:cs="Arial"/>
                <w:kern w:val="2"/>
                <w:sz w:val="26"/>
                <w:szCs w:val="26"/>
              </w:rPr>
            </w:pPr>
          </w:p>
          <w:p w14:paraId="4AC3C706" w14:textId="77777777" w:rsidR="005B72BE" w:rsidRPr="005B72BE" w:rsidRDefault="005B72BE" w:rsidP="005B72BE">
            <w:pPr>
              <w:widowControl w:val="0"/>
              <w:rPr>
                <w:rFonts w:ascii="Arial" w:hAnsi="Arial" w:cs="Arial"/>
                <w:kern w:val="2"/>
                <w:sz w:val="26"/>
                <w:szCs w:val="26"/>
              </w:rPr>
            </w:pPr>
          </w:p>
          <w:p w14:paraId="53B706E6" w14:textId="77777777" w:rsidR="005B72BE" w:rsidRPr="005B72BE" w:rsidRDefault="005B72BE" w:rsidP="005B72BE">
            <w:pPr>
              <w:widowControl w:val="0"/>
              <w:rPr>
                <w:rFonts w:ascii="Arial" w:hAnsi="Arial" w:cs="Arial"/>
                <w:kern w:val="2"/>
                <w:sz w:val="26"/>
                <w:szCs w:val="26"/>
              </w:rPr>
            </w:pPr>
          </w:p>
          <w:p w14:paraId="2F90779A" w14:textId="77777777" w:rsidR="005B72BE" w:rsidRPr="005B72BE" w:rsidRDefault="005B72BE" w:rsidP="005B72BE">
            <w:pPr>
              <w:widowControl w:val="0"/>
              <w:rPr>
                <w:rFonts w:ascii="Arial" w:hAnsi="Arial" w:cs="Arial"/>
                <w:kern w:val="2"/>
                <w:sz w:val="26"/>
                <w:szCs w:val="26"/>
              </w:rPr>
            </w:pPr>
          </w:p>
          <w:p w14:paraId="544924D0" w14:textId="77777777" w:rsidR="005B72BE" w:rsidRPr="005B72BE" w:rsidRDefault="005B72BE" w:rsidP="005B72BE">
            <w:pPr>
              <w:widowControl w:val="0"/>
              <w:rPr>
                <w:rFonts w:ascii="Arial" w:hAnsi="Arial" w:cs="Arial"/>
                <w:kern w:val="2"/>
                <w:sz w:val="26"/>
                <w:szCs w:val="26"/>
              </w:rPr>
            </w:pPr>
          </w:p>
          <w:p w14:paraId="15161F8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0CC50B7D" w14:textId="77777777" w:rsidR="005B72BE" w:rsidRPr="005B72BE" w:rsidRDefault="005B72BE" w:rsidP="005B72BE">
            <w:pPr>
              <w:widowControl w:val="0"/>
              <w:rPr>
                <w:rFonts w:ascii="Arial" w:hAnsi="Arial" w:cs="Arial"/>
                <w:kern w:val="2"/>
                <w:sz w:val="26"/>
                <w:szCs w:val="26"/>
              </w:rPr>
            </w:pPr>
          </w:p>
          <w:p w14:paraId="7E5674C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55CAE33D" w14:textId="77777777" w:rsidR="005B72BE" w:rsidRPr="005B72BE" w:rsidRDefault="005B72BE" w:rsidP="005B72BE">
            <w:pPr>
              <w:widowControl w:val="0"/>
              <w:rPr>
                <w:rFonts w:ascii="Arial" w:hAnsi="Arial" w:cs="Arial"/>
                <w:kern w:val="2"/>
                <w:sz w:val="26"/>
                <w:szCs w:val="26"/>
              </w:rPr>
            </w:pPr>
          </w:p>
          <w:p w14:paraId="637C793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39424B6E" w14:textId="77777777" w:rsidR="005B72BE" w:rsidRPr="005B72BE" w:rsidRDefault="005B72BE" w:rsidP="005B72BE">
            <w:pPr>
              <w:widowControl w:val="0"/>
              <w:rPr>
                <w:rFonts w:ascii="Arial" w:hAnsi="Arial" w:cs="Arial"/>
                <w:kern w:val="2"/>
                <w:sz w:val="26"/>
                <w:szCs w:val="26"/>
              </w:rPr>
            </w:pPr>
          </w:p>
        </w:tc>
      </w:tr>
      <w:tr w:rsidR="005B72BE" w:rsidRPr="005B72BE" w14:paraId="7F31F05C" w14:textId="77777777" w:rsidTr="00DC0562">
        <w:tc>
          <w:tcPr>
            <w:tcW w:w="13948" w:type="dxa"/>
            <w:gridSpan w:val="6"/>
          </w:tcPr>
          <w:p w14:paraId="2AB50FF5"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5. Materias primas, auxiliares y de embalaje</w:t>
            </w:r>
          </w:p>
        </w:tc>
      </w:tr>
      <w:tr w:rsidR="005B72BE" w:rsidRPr="005B72BE" w14:paraId="5E7BE640" w14:textId="77777777" w:rsidTr="005B72BE">
        <w:tc>
          <w:tcPr>
            <w:tcW w:w="1696" w:type="dxa"/>
          </w:tcPr>
          <w:p w14:paraId="39DEE8C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5.1 Prueba de aceptación de materias primas y auxiliares</w:t>
            </w:r>
          </w:p>
        </w:tc>
        <w:tc>
          <w:tcPr>
            <w:tcW w:w="2977" w:type="dxa"/>
          </w:tcPr>
          <w:p w14:paraId="37947E0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7 en "Normas generales de higiene para la producción de alimentos" (GB-14881).</w:t>
            </w:r>
          </w:p>
          <w:p w14:paraId="56B459D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artículo 7 en “Normas sanitarias </w:t>
            </w:r>
            <w:r w:rsidRPr="005B72BE">
              <w:rPr>
                <w:rFonts w:ascii="Arial" w:hAnsi="Arial" w:cs="Arial"/>
                <w:kern w:val="2"/>
                <w:sz w:val="26"/>
                <w:szCs w:val="26"/>
              </w:rPr>
              <w:lastRenderedPageBreak/>
              <w:t>para la producción de productos acuáticos"(GB-20941).</w:t>
            </w:r>
          </w:p>
        </w:tc>
        <w:tc>
          <w:tcPr>
            <w:tcW w:w="2835" w:type="dxa"/>
          </w:tcPr>
          <w:p w14:paraId="5FE771E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5.1 Se propondrá las medidas de aceptación para materias primas y aditivos, incluidos criterios y métodos de aceptación.</w:t>
            </w:r>
          </w:p>
        </w:tc>
        <w:tc>
          <w:tcPr>
            <w:tcW w:w="3260" w:type="dxa"/>
          </w:tcPr>
          <w:p w14:paraId="4D08D0B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criterios y métodos de aceptación de materias primas y aditivos deberán cumplir con las regulaciones y normas chinas.</w:t>
            </w:r>
          </w:p>
        </w:tc>
        <w:tc>
          <w:tcPr>
            <w:tcW w:w="1843" w:type="dxa"/>
          </w:tcPr>
          <w:p w14:paraId="663B6EEB" w14:textId="77777777" w:rsidR="005B72BE" w:rsidRPr="005B72BE" w:rsidRDefault="005B72BE" w:rsidP="005B72BE">
            <w:pPr>
              <w:widowControl w:val="0"/>
              <w:rPr>
                <w:rFonts w:ascii="Arial" w:hAnsi="Arial" w:cs="Arial"/>
                <w:kern w:val="2"/>
                <w:sz w:val="26"/>
                <w:szCs w:val="26"/>
              </w:rPr>
            </w:pPr>
          </w:p>
          <w:p w14:paraId="111B0BEF" w14:textId="77777777" w:rsidR="005B72BE" w:rsidRPr="005B72BE" w:rsidRDefault="005B72BE" w:rsidP="005B72BE">
            <w:pPr>
              <w:widowControl w:val="0"/>
              <w:rPr>
                <w:rFonts w:ascii="Arial" w:hAnsi="Arial" w:cs="Arial"/>
                <w:kern w:val="2"/>
                <w:sz w:val="26"/>
                <w:szCs w:val="26"/>
              </w:rPr>
            </w:pPr>
          </w:p>
          <w:p w14:paraId="55A58C2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4AFE2362" w14:textId="77777777" w:rsidR="005B72BE" w:rsidRPr="005B72BE" w:rsidRDefault="005B72BE" w:rsidP="005B72BE">
            <w:pPr>
              <w:widowControl w:val="0"/>
              <w:rPr>
                <w:rFonts w:ascii="Arial" w:hAnsi="Arial" w:cs="Arial"/>
                <w:kern w:val="2"/>
                <w:sz w:val="26"/>
                <w:szCs w:val="26"/>
              </w:rPr>
            </w:pPr>
          </w:p>
          <w:p w14:paraId="12A04C6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2AA0EC08" w14:textId="77777777" w:rsidR="005B72BE" w:rsidRPr="005B72BE" w:rsidRDefault="005B72BE" w:rsidP="005B72BE">
            <w:pPr>
              <w:widowControl w:val="0"/>
              <w:jc w:val="center"/>
              <w:rPr>
                <w:rFonts w:ascii="Arial" w:hAnsi="Arial" w:cs="Arial"/>
                <w:kern w:val="2"/>
                <w:sz w:val="26"/>
                <w:szCs w:val="26"/>
              </w:rPr>
            </w:pPr>
          </w:p>
        </w:tc>
        <w:tc>
          <w:tcPr>
            <w:tcW w:w="1337" w:type="dxa"/>
          </w:tcPr>
          <w:p w14:paraId="7A8BC119" w14:textId="77777777" w:rsidR="005B72BE" w:rsidRPr="005B72BE" w:rsidRDefault="005B72BE" w:rsidP="005B72BE">
            <w:pPr>
              <w:widowControl w:val="0"/>
              <w:jc w:val="center"/>
              <w:rPr>
                <w:rFonts w:ascii="Arial" w:hAnsi="Arial" w:cs="Arial"/>
                <w:kern w:val="2"/>
                <w:sz w:val="26"/>
                <w:szCs w:val="26"/>
              </w:rPr>
            </w:pPr>
          </w:p>
        </w:tc>
      </w:tr>
      <w:tr w:rsidR="005B72BE" w:rsidRPr="005B72BE" w14:paraId="579ACAD4" w14:textId="77777777" w:rsidTr="005B72BE">
        <w:tc>
          <w:tcPr>
            <w:tcW w:w="1696" w:type="dxa"/>
          </w:tcPr>
          <w:p w14:paraId="523CFCF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5.2 Fuente de materias primas</w:t>
            </w:r>
          </w:p>
        </w:tc>
        <w:tc>
          <w:tcPr>
            <w:tcW w:w="2977" w:type="dxa"/>
          </w:tcPr>
          <w:p w14:paraId="08C26AA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7.2 en “Normas sanitarias para la producción de productos acuáticos"(GB-20941).</w:t>
            </w:r>
          </w:p>
          <w:p w14:paraId="25823BF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Al tomar los órganos internos de los animales acuáticos, como los huevos, la piel, las aletas, las escamas, los huesos, las cáscaras y otros tejidos no musculares como materias primas para los productos acuáticos, deberán cumplir con los requisitos de "Productos acuáticos de animales frescos y congelados" (GB-2733).</w:t>
            </w:r>
          </w:p>
          <w:p w14:paraId="1044696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3. Las materias primas de los productos </w:t>
            </w:r>
            <w:r w:rsidRPr="005B72BE">
              <w:rPr>
                <w:rFonts w:ascii="Arial" w:hAnsi="Arial" w:cs="Arial"/>
                <w:kern w:val="2"/>
                <w:sz w:val="26"/>
                <w:szCs w:val="26"/>
              </w:rPr>
              <w:lastRenderedPageBreak/>
              <w:t>acuáticos de animales deberán cumplir con los requisitos de "Productos acuáticos de animales frescos y congelados" (GB-2733).</w:t>
            </w:r>
          </w:p>
          <w:p w14:paraId="2B8B432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4. Las materias primas de los productos de algas deberán cumplir con los requisitos de "Algas y sus productos" (GB-19643).</w:t>
            </w:r>
          </w:p>
          <w:p w14:paraId="189BAFE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 Tabla 1 de "Límites para bacterias patógenas en los alimentos" (GB-29921)</w:t>
            </w:r>
          </w:p>
          <w:p w14:paraId="27B89D2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 Los artículos de 3.6, 3.7 en "Productos acuáticos de animales " (GB-10136).</w:t>
            </w:r>
          </w:p>
        </w:tc>
        <w:tc>
          <w:tcPr>
            <w:tcW w:w="2835" w:type="dxa"/>
          </w:tcPr>
          <w:p w14:paraId="707249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5.2.1 Si las materias primas son productos acuáticos o de agua dulce sin tratar con toxinas biológicas, se proporcionará el último informe de prueba. (Cuando sea aplicable)</w:t>
            </w:r>
          </w:p>
          <w:p w14:paraId="6B78778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5.2.2 Si se trata de un barco de pesca, </w:t>
            </w:r>
            <w:r w:rsidRPr="005B72BE">
              <w:rPr>
                <w:rFonts w:ascii="Arial" w:hAnsi="Arial" w:cs="Arial"/>
                <w:kern w:val="2"/>
                <w:sz w:val="26"/>
                <w:szCs w:val="26"/>
                <w:lang w:val="es-ES_tradnl"/>
              </w:rPr>
              <w:t xml:space="preserve">se </w:t>
            </w:r>
            <w:r w:rsidRPr="005B72BE">
              <w:rPr>
                <w:rFonts w:ascii="Arial" w:hAnsi="Arial" w:cs="Arial"/>
                <w:kern w:val="2"/>
                <w:sz w:val="26"/>
                <w:szCs w:val="26"/>
              </w:rPr>
              <w:t>proporcionará los documentos de certificación del área y el tiempo de operación, y de las especies de pesca, así como las instrucciones sobre métodos de pesca. (Cuando sea aplicable)</w:t>
            </w:r>
          </w:p>
          <w:p w14:paraId="078F2DA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5.2.3 Si</w:t>
            </w:r>
            <w:r w:rsidRPr="005B72BE">
              <w:rPr>
                <w:rFonts w:ascii="Arial" w:hAnsi="Arial" w:cs="Arial"/>
                <w:kern w:val="2"/>
                <w:sz w:val="26"/>
                <w:szCs w:val="26"/>
                <w:lang w:val="es-ES_tradnl"/>
              </w:rPr>
              <w:t xml:space="preserve"> son materias primas cultivadas, se </w:t>
            </w:r>
            <w:r w:rsidRPr="005B72BE">
              <w:rPr>
                <w:rFonts w:ascii="Arial" w:hAnsi="Arial" w:cs="Arial"/>
                <w:kern w:val="2"/>
                <w:sz w:val="26"/>
                <w:szCs w:val="26"/>
                <w:lang w:val="es-ES_tradnl"/>
              </w:rPr>
              <w:lastRenderedPageBreak/>
              <w:t xml:space="preserve">proporcionará el certificado de calificación de la granja. </w:t>
            </w:r>
            <w:r w:rsidRPr="005B72BE">
              <w:rPr>
                <w:rFonts w:ascii="Arial" w:hAnsi="Arial" w:cs="Arial"/>
                <w:kern w:val="2"/>
                <w:sz w:val="26"/>
                <w:szCs w:val="26"/>
              </w:rPr>
              <w:t>(Cuando sea aplicable)</w:t>
            </w:r>
          </w:p>
          <w:p w14:paraId="1AD7E40C" w14:textId="77777777" w:rsidR="005B72BE" w:rsidRPr="005B72BE" w:rsidRDefault="005B72BE" w:rsidP="005B72BE">
            <w:pPr>
              <w:widowControl w:val="0"/>
              <w:rPr>
                <w:rFonts w:ascii="Arial" w:hAnsi="Arial" w:cs="Arial"/>
                <w:kern w:val="2"/>
                <w:sz w:val="26"/>
                <w:szCs w:val="26"/>
                <w:lang w:val="es-ES_tradnl"/>
              </w:rPr>
            </w:pPr>
          </w:p>
        </w:tc>
        <w:tc>
          <w:tcPr>
            <w:tcW w:w="3260" w:type="dxa"/>
          </w:tcPr>
          <w:p w14:paraId="67545B8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Las materias primas de productos acuáticos con toxinas biológicas como los moluscos bivalvos, el pez globo, etc., deberán analizarse para detectar toxinas, aceptarse y elaborarse de acuerdo con los reglamentos pertinentes para garantizar la seguridad de las materias primas.</w:t>
            </w:r>
          </w:p>
          <w:p w14:paraId="2A491D1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Las materias primas utilizadas que se exportarán a China deberán cumplir con los requisitos de los acuerdos, protocolos, memorandos relevantes, etc., dirigidos a los productos acuáticos exportados a China.</w:t>
            </w:r>
          </w:p>
        </w:tc>
        <w:tc>
          <w:tcPr>
            <w:tcW w:w="1843" w:type="dxa"/>
          </w:tcPr>
          <w:p w14:paraId="51EDF8A3" w14:textId="77777777" w:rsidR="005B72BE" w:rsidRPr="005B72BE" w:rsidRDefault="005B72BE" w:rsidP="005B72BE">
            <w:pPr>
              <w:widowControl w:val="0"/>
              <w:rPr>
                <w:rFonts w:ascii="Arial" w:hAnsi="Arial" w:cs="Arial"/>
                <w:kern w:val="2"/>
                <w:sz w:val="26"/>
                <w:szCs w:val="26"/>
              </w:rPr>
            </w:pPr>
          </w:p>
          <w:p w14:paraId="316853AA" w14:textId="77777777" w:rsidR="005B72BE" w:rsidRPr="005B72BE" w:rsidRDefault="005B72BE" w:rsidP="005B72BE">
            <w:pPr>
              <w:widowControl w:val="0"/>
              <w:rPr>
                <w:rFonts w:ascii="Arial" w:hAnsi="Arial" w:cs="Arial"/>
                <w:kern w:val="2"/>
                <w:sz w:val="26"/>
                <w:szCs w:val="26"/>
              </w:rPr>
            </w:pPr>
          </w:p>
          <w:p w14:paraId="0A5E816B" w14:textId="77777777" w:rsidR="005B72BE" w:rsidRPr="005B72BE" w:rsidRDefault="005B72BE" w:rsidP="005B72BE">
            <w:pPr>
              <w:widowControl w:val="0"/>
              <w:rPr>
                <w:rFonts w:ascii="Arial" w:hAnsi="Arial" w:cs="Arial"/>
                <w:kern w:val="2"/>
                <w:sz w:val="26"/>
                <w:szCs w:val="26"/>
              </w:rPr>
            </w:pPr>
          </w:p>
          <w:p w14:paraId="6697A57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62B4680D" w14:textId="77777777" w:rsidR="005B72BE" w:rsidRPr="005B72BE" w:rsidRDefault="005B72BE" w:rsidP="005B72BE">
            <w:pPr>
              <w:widowControl w:val="0"/>
              <w:rPr>
                <w:rFonts w:ascii="Arial" w:hAnsi="Arial" w:cs="Arial"/>
                <w:kern w:val="2"/>
                <w:sz w:val="26"/>
                <w:szCs w:val="26"/>
              </w:rPr>
            </w:pPr>
          </w:p>
          <w:p w14:paraId="3E08AB0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6D96832F" w14:textId="77777777" w:rsidR="005B72BE" w:rsidRPr="005B72BE" w:rsidRDefault="005B72BE" w:rsidP="005B72BE">
            <w:pPr>
              <w:widowControl w:val="0"/>
              <w:rPr>
                <w:rFonts w:ascii="Arial" w:hAnsi="Arial" w:cs="Arial"/>
                <w:kern w:val="2"/>
                <w:sz w:val="26"/>
                <w:szCs w:val="26"/>
              </w:rPr>
            </w:pPr>
          </w:p>
          <w:p w14:paraId="42339923" w14:textId="77777777" w:rsidR="005B72BE" w:rsidRPr="005B72BE" w:rsidRDefault="005B72BE" w:rsidP="005B72BE">
            <w:pPr>
              <w:widowControl w:val="0"/>
              <w:jc w:val="center"/>
              <w:rPr>
                <w:rFonts w:ascii="Arial" w:hAnsi="Arial" w:cs="Arial"/>
                <w:kern w:val="2"/>
                <w:sz w:val="26"/>
                <w:szCs w:val="26"/>
              </w:rPr>
            </w:pPr>
            <w:r w:rsidRPr="005B72BE">
              <w:rPr>
                <w:rFonts w:ascii="Arial" w:hAnsi="Arial" w:cs="Arial"/>
                <w:kern w:val="2"/>
                <w:sz w:val="26"/>
                <w:szCs w:val="26"/>
              </w:rPr>
              <w:t>□no aplicable</w:t>
            </w:r>
          </w:p>
        </w:tc>
        <w:tc>
          <w:tcPr>
            <w:tcW w:w="1337" w:type="dxa"/>
          </w:tcPr>
          <w:p w14:paraId="50869F51" w14:textId="77777777" w:rsidR="005B72BE" w:rsidRPr="005B72BE" w:rsidRDefault="005B72BE" w:rsidP="005B72BE">
            <w:pPr>
              <w:widowControl w:val="0"/>
              <w:jc w:val="center"/>
              <w:rPr>
                <w:rFonts w:ascii="Arial" w:hAnsi="Arial" w:cs="Arial"/>
                <w:kern w:val="2"/>
                <w:sz w:val="26"/>
                <w:szCs w:val="26"/>
              </w:rPr>
            </w:pPr>
          </w:p>
        </w:tc>
      </w:tr>
      <w:tr w:rsidR="005B72BE" w:rsidRPr="005B72BE" w14:paraId="595A0477" w14:textId="77777777" w:rsidTr="005B72BE">
        <w:tc>
          <w:tcPr>
            <w:tcW w:w="1696" w:type="dxa"/>
          </w:tcPr>
          <w:p w14:paraId="6864102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5.3 Moluscos </w:t>
            </w:r>
          </w:p>
          <w:p w14:paraId="61CC08D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bivalvos como materias primas </w:t>
            </w:r>
            <w:r w:rsidRPr="005B72BE">
              <w:rPr>
                <w:rFonts w:ascii="Arial" w:hAnsi="Arial" w:cs="Arial"/>
                <w:kern w:val="2"/>
                <w:sz w:val="26"/>
                <w:szCs w:val="26"/>
              </w:rPr>
              <w:lastRenderedPageBreak/>
              <w:t>(cuando sea aplicable)</w:t>
            </w:r>
          </w:p>
        </w:tc>
        <w:tc>
          <w:tcPr>
            <w:tcW w:w="2977" w:type="dxa"/>
          </w:tcPr>
          <w:p w14:paraId="6B7C498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El artículo 7.2 en “Normas sanitarias para la producción de productos acuáticos"(GB20941).</w:t>
            </w:r>
          </w:p>
          <w:p w14:paraId="1A1D413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Tabla 1 de "Límites </w:t>
            </w:r>
            <w:r w:rsidRPr="005B72BE">
              <w:rPr>
                <w:rFonts w:ascii="Arial" w:hAnsi="Arial" w:cs="Arial"/>
                <w:kern w:val="2"/>
                <w:sz w:val="26"/>
                <w:szCs w:val="26"/>
              </w:rPr>
              <w:lastRenderedPageBreak/>
              <w:t>para bacterias patógenas en los alimentos" (GB-29921)</w:t>
            </w:r>
          </w:p>
          <w:p w14:paraId="6F5CBDC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Los artículos de 3.6, 3.7 en "Productos acuáticos de animales " (GB-10136-2015).</w:t>
            </w:r>
          </w:p>
        </w:tc>
        <w:tc>
          <w:tcPr>
            <w:tcW w:w="2835" w:type="dxa"/>
          </w:tcPr>
          <w:p w14:paraId="53E8E4A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5.3.1 Se proporcionará la descripción de la ubicación del mar donde se originaron las materias primas de </w:t>
            </w:r>
            <w:r w:rsidRPr="005B72BE">
              <w:rPr>
                <w:rFonts w:ascii="Arial" w:hAnsi="Arial" w:cs="Arial"/>
                <w:kern w:val="2"/>
                <w:sz w:val="26"/>
                <w:szCs w:val="26"/>
              </w:rPr>
              <w:lastRenderedPageBreak/>
              <w:t>los moluscos y el certificado oficial de permiso de la captura de moluscos bivalvos.</w:t>
            </w:r>
          </w:p>
          <w:p w14:paraId="28992D4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5.3.2 Se proporcionará los métodos de purificación para las materias primas de moluscos.</w:t>
            </w:r>
          </w:p>
          <w:p w14:paraId="176B606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5.3.2 Se proporcionará medidas de monitoreo de toxinas de los moluscos como materias primas.</w:t>
            </w:r>
          </w:p>
        </w:tc>
        <w:tc>
          <w:tcPr>
            <w:tcW w:w="3260" w:type="dxa"/>
          </w:tcPr>
          <w:p w14:paraId="0D5F08B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Los moluscos bivalvos</w:t>
            </w:r>
            <w:r w:rsidRPr="005B72BE">
              <w:rPr>
                <w:rFonts w:ascii="Arial" w:hAnsi="Arial" w:cs="Arial"/>
                <w:kern w:val="2"/>
                <w:sz w:val="21"/>
                <w:szCs w:val="24"/>
              </w:rPr>
              <w:t xml:space="preserve"> </w:t>
            </w:r>
            <w:r w:rsidRPr="005B72BE">
              <w:rPr>
                <w:rFonts w:ascii="Arial" w:hAnsi="Arial" w:cs="Arial"/>
                <w:kern w:val="2"/>
                <w:sz w:val="26"/>
                <w:szCs w:val="26"/>
              </w:rPr>
              <w:t xml:space="preserve">deberán provenir de aguas de cultivo o captura oficialmente permitidas y purificarse si es necesario. Las personas </w:t>
            </w:r>
            <w:r w:rsidRPr="005B72BE">
              <w:rPr>
                <w:rFonts w:ascii="Arial" w:hAnsi="Arial" w:cs="Arial"/>
                <w:kern w:val="2"/>
                <w:sz w:val="26"/>
                <w:szCs w:val="26"/>
              </w:rPr>
              <w:lastRenderedPageBreak/>
              <w:t>que cultivan o capturan los moluscos como materias primas deberán tener la licencia emitida por la autoridad oficial competente.</w:t>
            </w:r>
          </w:p>
          <w:p w14:paraId="11DD590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Se probarán periódicamente las toxinas de los moluscos para comprobar la seguridad de las materias primas.</w:t>
            </w:r>
          </w:p>
        </w:tc>
        <w:tc>
          <w:tcPr>
            <w:tcW w:w="1843" w:type="dxa"/>
          </w:tcPr>
          <w:p w14:paraId="73AC21A6" w14:textId="77777777" w:rsidR="005B72BE" w:rsidRPr="005B72BE" w:rsidRDefault="005B72BE" w:rsidP="005B72BE">
            <w:pPr>
              <w:widowControl w:val="0"/>
              <w:rPr>
                <w:rFonts w:ascii="Arial" w:hAnsi="Arial" w:cs="Arial"/>
                <w:kern w:val="2"/>
                <w:sz w:val="26"/>
                <w:szCs w:val="26"/>
              </w:rPr>
            </w:pPr>
          </w:p>
          <w:p w14:paraId="2D93D68A" w14:textId="77777777" w:rsidR="005B72BE" w:rsidRPr="005B72BE" w:rsidRDefault="005B72BE" w:rsidP="005B72BE">
            <w:pPr>
              <w:widowControl w:val="0"/>
              <w:rPr>
                <w:rFonts w:ascii="Arial" w:hAnsi="Arial" w:cs="Arial"/>
                <w:kern w:val="2"/>
                <w:sz w:val="26"/>
                <w:szCs w:val="26"/>
              </w:rPr>
            </w:pPr>
          </w:p>
          <w:p w14:paraId="1B9A4214" w14:textId="77777777" w:rsidR="005B72BE" w:rsidRPr="005B72BE" w:rsidRDefault="005B72BE" w:rsidP="005B72BE">
            <w:pPr>
              <w:widowControl w:val="0"/>
              <w:rPr>
                <w:rFonts w:ascii="Arial" w:hAnsi="Arial" w:cs="Arial"/>
                <w:kern w:val="2"/>
                <w:sz w:val="26"/>
                <w:szCs w:val="26"/>
              </w:rPr>
            </w:pPr>
          </w:p>
          <w:p w14:paraId="07E5B9DC" w14:textId="77777777" w:rsidR="005B72BE" w:rsidRPr="005B72BE" w:rsidRDefault="005B72BE" w:rsidP="005B72BE">
            <w:pPr>
              <w:widowControl w:val="0"/>
              <w:rPr>
                <w:rFonts w:ascii="Arial" w:hAnsi="Arial" w:cs="Arial"/>
                <w:kern w:val="2"/>
                <w:sz w:val="26"/>
                <w:szCs w:val="26"/>
              </w:rPr>
            </w:pPr>
          </w:p>
          <w:p w14:paraId="1317D01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1395D6EC" w14:textId="77777777" w:rsidR="005B72BE" w:rsidRPr="005B72BE" w:rsidRDefault="005B72BE" w:rsidP="005B72BE">
            <w:pPr>
              <w:widowControl w:val="0"/>
              <w:rPr>
                <w:rFonts w:ascii="Arial" w:hAnsi="Arial" w:cs="Arial"/>
                <w:kern w:val="2"/>
                <w:sz w:val="26"/>
                <w:szCs w:val="26"/>
              </w:rPr>
            </w:pPr>
          </w:p>
          <w:p w14:paraId="7662DEC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□no conforme</w:t>
            </w:r>
          </w:p>
          <w:p w14:paraId="4A0A0164" w14:textId="77777777" w:rsidR="005B72BE" w:rsidRPr="005B72BE" w:rsidRDefault="005B72BE" w:rsidP="005B72BE">
            <w:pPr>
              <w:widowControl w:val="0"/>
              <w:rPr>
                <w:rFonts w:ascii="Arial" w:hAnsi="Arial" w:cs="Arial"/>
                <w:kern w:val="2"/>
                <w:sz w:val="26"/>
                <w:szCs w:val="26"/>
              </w:rPr>
            </w:pPr>
          </w:p>
          <w:p w14:paraId="7CE425AD" w14:textId="77777777" w:rsidR="005B72BE" w:rsidRPr="005B72BE" w:rsidRDefault="005B72BE" w:rsidP="005B72BE">
            <w:pPr>
              <w:widowControl w:val="0"/>
              <w:jc w:val="center"/>
              <w:rPr>
                <w:rFonts w:ascii="Arial" w:hAnsi="Arial" w:cs="Arial"/>
                <w:kern w:val="2"/>
                <w:sz w:val="26"/>
                <w:szCs w:val="26"/>
              </w:rPr>
            </w:pPr>
            <w:r w:rsidRPr="005B72BE">
              <w:rPr>
                <w:rFonts w:ascii="Arial" w:hAnsi="Arial" w:cs="Arial"/>
                <w:kern w:val="2"/>
                <w:sz w:val="26"/>
                <w:szCs w:val="26"/>
              </w:rPr>
              <w:t>□no aplicable</w:t>
            </w:r>
          </w:p>
        </w:tc>
        <w:tc>
          <w:tcPr>
            <w:tcW w:w="1337" w:type="dxa"/>
          </w:tcPr>
          <w:p w14:paraId="57866192" w14:textId="77777777" w:rsidR="005B72BE" w:rsidRPr="005B72BE" w:rsidRDefault="005B72BE" w:rsidP="005B72BE">
            <w:pPr>
              <w:widowControl w:val="0"/>
              <w:jc w:val="center"/>
              <w:rPr>
                <w:rFonts w:ascii="Arial" w:hAnsi="Arial" w:cs="Arial"/>
                <w:kern w:val="2"/>
                <w:sz w:val="26"/>
                <w:szCs w:val="26"/>
              </w:rPr>
            </w:pPr>
          </w:p>
        </w:tc>
      </w:tr>
      <w:tr w:rsidR="005B72BE" w:rsidRPr="005B72BE" w14:paraId="58DDED4D" w14:textId="77777777" w:rsidTr="005B72BE">
        <w:tc>
          <w:tcPr>
            <w:tcW w:w="1696" w:type="dxa"/>
          </w:tcPr>
          <w:p w14:paraId="6D6A2EA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5.4 Aditivos alimentarios (cuando sea aplicable)</w:t>
            </w:r>
          </w:p>
        </w:tc>
        <w:tc>
          <w:tcPr>
            <w:tcW w:w="2977" w:type="dxa"/>
          </w:tcPr>
          <w:p w14:paraId="1D8DC72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7.3 en "Normas generales de higiene para la producción de alimentos" (GB-14881)</w:t>
            </w:r>
          </w:p>
          <w:p w14:paraId="631E7D2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7.3 en “Normas sanitarias para la producción de productos acuáticos"(GB-20941)</w:t>
            </w:r>
          </w:p>
          <w:p w14:paraId="23B36A4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3. "Normas de uso de </w:t>
            </w:r>
            <w:r w:rsidRPr="005B72BE">
              <w:rPr>
                <w:rFonts w:ascii="Arial" w:hAnsi="Arial" w:cs="Arial"/>
                <w:kern w:val="2"/>
                <w:sz w:val="26"/>
                <w:szCs w:val="26"/>
              </w:rPr>
              <w:lastRenderedPageBreak/>
              <w:t>aditivos alimentarios en el Estándar nacional de seguridad alimentaria " (GB-2760)</w:t>
            </w:r>
          </w:p>
        </w:tc>
        <w:tc>
          <w:tcPr>
            <w:tcW w:w="2835" w:type="dxa"/>
          </w:tcPr>
          <w:p w14:paraId="34FFFE7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5.4 Lista de aditivos alimentarios utilizados en la producción y elaboración (incluidos el nombre, el propósito, la cantidad agregada, etc.).</w:t>
            </w:r>
          </w:p>
        </w:tc>
        <w:tc>
          <w:tcPr>
            <w:tcW w:w="3260" w:type="dxa"/>
          </w:tcPr>
          <w:p w14:paraId="5BD2775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aditivos alimentarios utilizados en la producción deberán cumplir con los reglamentos chinos sobre el uso de aditivos alimentarios.</w:t>
            </w:r>
          </w:p>
        </w:tc>
        <w:tc>
          <w:tcPr>
            <w:tcW w:w="1843" w:type="dxa"/>
          </w:tcPr>
          <w:p w14:paraId="343A4450" w14:textId="77777777" w:rsidR="005B72BE" w:rsidRPr="005B72BE" w:rsidRDefault="005B72BE" w:rsidP="005B72BE">
            <w:pPr>
              <w:widowControl w:val="0"/>
              <w:rPr>
                <w:rFonts w:ascii="Arial" w:hAnsi="Arial" w:cs="Arial"/>
                <w:kern w:val="2"/>
                <w:sz w:val="26"/>
                <w:szCs w:val="26"/>
              </w:rPr>
            </w:pPr>
          </w:p>
          <w:p w14:paraId="3A5B91DF" w14:textId="77777777" w:rsidR="005B72BE" w:rsidRPr="005B72BE" w:rsidRDefault="005B72BE" w:rsidP="005B72BE">
            <w:pPr>
              <w:widowControl w:val="0"/>
              <w:rPr>
                <w:rFonts w:ascii="Arial" w:hAnsi="Arial" w:cs="Arial"/>
                <w:kern w:val="2"/>
                <w:sz w:val="26"/>
                <w:szCs w:val="26"/>
              </w:rPr>
            </w:pPr>
          </w:p>
          <w:p w14:paraId="65F7E58F" w14:textId="77777777" w:rsidR="005B72BE" w:rsidRPr="005B72BE" w:rsidRDefault="005B72BE" w:rsidP="005B72BE">
            <w:pPr>
              <w:widowControl w:val="0"/>
              <w:rPr>
                <w:rFonts w:ascii="Arial" w:hAnsi="Arial" w:cs="Arial"/>
                <w:kern w:val="2"/>
                <w:sz w:val="26"/>
                <w:szCs w:val="26"/>
              </w:rPr>
            </w:pPr>
          </w:p>
          <w:p w14:paraId="722E9F1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01998CF9" w14:textId="77777777" w:rsidR="005B72BE" w:rsidRPr="005B72BE" w:rsidRDefault="005B72BE" w:rsidP="005B72BE">
            <w:pPr>
              <w:widowControl w:val="0"/>
              <w:rPr>
                <w:rFonts w:ascii="Arial" w:hAnsi="Arial" w:cs="Arial"/>
                <w:kern w:val="2"/>
                <w:sz w:val="26"/>
                <w:szCs w:val="26"/>
              </w:rPr>
            </w:pPr>
          </w:p>
          <w:p w14:paraId="7AC1E3A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7B485F07" w14:textId="77777777" w:rsidR="005B72BE" w:rsidRPr="005B72BE" w:rsidRDefault="005B72BE" w:rsidP="005B72BE">
            <w:pPr>
              <w:widowControl w:val="0"/>
              <w:rPr>
                <w:rFonts w:ascii="Arial" w:hAnsi="Arial" w:cs="Arial"/>
                <w:kern w:val="2"/>
                <w:sz w:val="26"/>
                <w:szCs w:val="26"/>
              </w:rPr>
            </w:pPr>
          </w:p>
          <w:p w14:paraId="22728C9A" w14:textId="77777777" w:rsidR="005B72BE" w:rsidRPr="005B72BE" w:rsidRDefault="005B72BE" w:rsidP="005B72BE">
            <w:pPr>
              <w:widowControl w:val="0"/>
              <w:jc w:val="center"/>
              <w:rPr>
                <w:rFonts w:ascii="Arial" w:hAnsi="Arial" w:cs="Arial"/>
                <w:kern w:val="2"/>
                <w:sz w:val="26"/>
                <w:szCs w:val="26"/>
              </w:rPr>
            </w:pPr>
            <w:r w:rsidRPr="005B72BE">
              <w:rPr>
                <w:rFonts w:ascii="Arial" w:hAnsi="Arial" w:cs="Arial"/>
                <w:kern w:val="2"/>
                <w:sz w:val="26"/>
                <w:szCs w:val="26"/>
              </w:rPr>
              <w:t>□no aplicable</w:t>
            </w:r>
          </w:p>
        </w:tc>
        <w:tc>
          <w:tcPr>
            <w:tcW w:w="1337" w:type="dxa"/>
          </w:tcPr>
          <w:p w14:paraId="1F88A991" w14:textId="77777777" w:rsidR="005B72BE" w:rsidRPr="005B72BE" w:rsidRDefault="005B72BE" w:rsidP="005B72BE">
            <w:pPr>
              <w:widowControl w:val="0"/>
              <w:jc w:val="center"/>
              <w:rPr>
                <w:rFonts w:ascii="Arial" w:hAnsi="Arial" w:cs="Arial"/>
                <w:kern w:val="2"/>
                <w:sz w:val="26"/>
                <w:szCs w:val="26"/>
              </w:rPr>
            </w:pPr>
          </w:p>
        </w:tc>
      </w:tr>
      <w:tr w:rsidR="005B72BE" w:rsidRPr="005B72BE" w14:paraId="676115B6" w14:textId="77777777" w:rsidTr="005B72BE">
        <w:tc>
          <w:tcPr>
            <w:tcW w:w="1696" w:type="dxa"/>
          </w:tcPr>
          <w:p w14:paraId="54E583B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5.5 Materias de embalaje</w:t>
            </w:r>
          </w:p>
        </w:tc>
        <w:tc>
          <w:tcPr>
            <w:tcW w:w="2977" w:type="dxa"/>
          </w:tcPr>
          <w:p w14:paraId="03FA7D5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8.5 en "Normas generales de higiene para la producción de alimentos" (GB-14881)</w:t>
            </w:r>
          </w:p>
          <w:p w14:paraId="3BA72A2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8.5 en “Normas sanitarias para la producción de productos acuáticos"(GB-20941)</w:t>
            </w:r>
          </w:p>
          <w:p w14:paraId="1707FE5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Acuerdos, memorandos y protocolos bilaterales relevantes de inspección y cuarentena</w:t>
            </w:r>
          </w:p>
        </w:tc>
        <w:tc>
          <w:tcPr>
            <w:tcW w:w="2835" w:type="dxa"/>
          </w:tcPr>
          <w:p w14:paraId="28B44A7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5.5.1 Se proporcionará los materiales que comprueban que los materiales de embalaje internos y externos son adecuados para el embalaje del producto.</w:t>
            </w:r>
          </w:p>
          <w:p w14:paraId="27994CF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5.5.2 Se proporcionará el modelo de etiqueta de los productos terminados que se exportarán a China.</w:t>
            </w:r>
          </w:p>
        </w:tc>
        <w:tc>
          <w:tcPr>
            <w:tcW w:w="3260" w:type="dxa"/>
          </w:tcPr>
          <w:p w14:paraId="3F2A46C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materiales de embalaje no afectarán la seguridad alimentaria y las características del producto en condiciones específicas de almacenamiento y uso.</w:t>
            </w:r>
          </w:p>
          <w:p w14:paraId="53E9BF65" w14:textId="77777777" w:rsidR="005B72BE" w:rsidRPr="005B72BE" w:rsidRDefault="005B72BE" w:rsidP="005B72BE">
            <w:pPr>
              <w:widowControl w:val="0"/>
              <w:rPr>
                <w:rFonts w:ascii="Arial" w:hAnsi="Arial" w:cs="Arial"/>
                <w:kern w:val="2"/>
                <w:sz w:val="26"/>
                <w:szCs w:val="26"/>
              </w:rPr>
            </w:pPr>
          </w:p>
          <w:p w14:paraId="496058A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etiquetado del embalaje deberán cumplir con los requisitos de los acuerdos, protocolos, memorandos bilaterales de inspección y cuarentena.</w:t>
            </w:r>
          </w:p>
        </w:tc>
        <w:tc>
          <w:tcPr>
            <w:tcW w:w="1843" w:type="dxa"/>
          </w:tcPr>
          <w:p w14:paraId="103541FB" w14:textId="77777777" w:rsidR="005B72BE" w:rsidRPr="005B72BE" w:rsidRDefault="005B72BE" w:rsidP="005B72BE">
            <w:pPr>
              <w:widowControl w:val="0"/>
              <w:rPr>
                <w:rFonts w:ascii="Arial" w:hAnsi="Arial" w:cs="Arial"/>
                <w:kern w:val="2"/>
                <w:sz w:val="26"/>
                <w:szCs w:val="26"/>
              </w:rPr>
            </w:pPr>
          </w:p>
          <w:p w14:paraId="6630E8B6" w14:textId="77777777" w:rsidR="005B72BE" w:rsidRPr="005B72BE" w:rsidRDefault="005B72BE" w:rsidP="005B72BE">
            <w:pPr>
              <w:widowControl w:val="0"/>
              <w:rPr>
                <w:rFonts w:ascii="Arial" w:hAnsi="Arial" w:cs="Arial"/>
                <w:kern w:val="2"/>
                <w:sz w:val="26"/>
                <w:szCs w:val="26"/>
              </w:rPr>
            </w:pPr>
          </w:p>
          <w:p w14:paraId="7D5C8699" w14:textId="77777777" w:rsidR="005B72BE" w:rsidRPr="005B72BE" w:rsidRDefault="005B72BE" w:rsidP="005B72BE">
            <w:pPr>
              <w:widowControl w:val="0"/>
              <w:rPr>
                <w:rFonts w:ascii="Arial" w:hAnsi="Arial" w:cs="Arial"/>
                <w:kern w:val="2"/>
                <w:sz w:val="26"/>
                <w:szCs w:val="26"/>
              </w:rPr>
            </w:pPr>
          </w:p>
          <w:p w14:paraId="61A49EC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036C3A99" w14:textId="77777777" w:rsidR="005B72BE" w:rsidRPr="005B72BE" w:rsidRDefault="005B72BE" w:rsidP="005B72BE">
            <w:pPr>
              <w:widowControl w:val="0"/>
              <w:rPr>
                <w:rFonts w:ascii="Arial" w:hAnsi="Arial" w:cs="Arial"/>
                <w:kern w:val="2"/>
                <w:sz w:val="26"/>
                <w:szCs w:val="26"/>
              </w:rPr>
            </w:pPr>
          </w:p>
          <w:p w14:paraId="6A10AE2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1CF74088" w14:textId="77777777" w:rsidR="005B72BE" w:rsidRPr="005B72BE" w:rsidRDefault="005B72BE" w:rsidP="005B72BE">
            <w:pPr>
              <w:widowControl w:val="0"/>
              <w:jc w:val="center"/>
              <w:rPr>
                <w:rFonts w:ascii="Arial" w:hAnsi="Arial" w:cs="Arial"/>
                <w:kern w:val="2"/>
                <w:sz w:val="26"/>
                <w:szCs w:val="26"/>
              </w:rPr>
            </w:pPr>
          </w:p>
        </w:tc>
        <w:tc>
          <w:tcPr>
            <w:tcW w:w="1337" w:type="dxa"/>
          </w:tcPr>
          <w:p w14:paraId="547353C2" w14:textId="77777777" w:rsidR="005B72BE" w:rsidRPr="005B72BE" w:rsidRDefault="005B72BE" w:rsidP="005B72BE">
            <w:pPr>
              <w:widowControl w:val="0"/>
              <w:jc w:val="center"/>
              <w:rPr>
                <w:rFonts w:ascii="Arial" w:hAnsi="Arial" w:cs="Arial"/>
                <w:kern w:val="2"/>
                <w:sz w:val="26"/>
                <w:szCs w:val="26"/>
              </w:rPr>
            </w:pPr>
          </w:p>
        </w:tc>
      </w:tr>
      <w:tr w:rsidR="005B72BE" w:rsidRPr="005B72BE" w14:paraId="738BC0F8" w14:textId="77777777" w:rsidTr="00DC0562">
        <w:tc>
          <w:tcPr>
            <w:tcW w:w="13948" w:type="dxa"/>
            <w:gridSpan w:val="6"/>
          </w:tcPr>
          <w:p w14:paraId="128AD7F6"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t>6. Control de producción y elaboración</w:t>
            </w:r>
          </w:p>
        </w:tc>
      </w:tr>
      <w:tr w:rsidR="005B72BE" w:rsidRPr="005B72BE" w14:paraId="04186A71" w14:textId="77777777" w:rsidTr="005B72BE">
        <w:tc>
          <w:tcPr>
            <w:tcW w:w="1696" w:type="dxa"/>
          </w:tcPr>
          <w:p w14:paraId="5376EAA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6.1 Establecimiento y operación del sistema HACCP</w:t>
            </w:r>
          </w:p>
        </w:tc>
        <w:tc>
          <w:tcPr>
            <w:tcW w:w="2977" w:type="dxa"/>
          </w:tcPr>
          <w:p w14:paraId="141596A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8.1 en “Normas sanitarias para la producción de productos acuáticos"(GB-20941)</w:t>
            </w:r>
          </w:p>
          <w:p w14:paraId="1B40B00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“Requisitos </w:t>
            </w:r>
            <w:r w:rsidRPr="005B72BE">
              <w:rPr>
                <w:rFonts w:ascii="Arial" w:hAnsi="Arial" w:cs="Arial"/>
                <w:kern w:val="2"/>
                <w:sz w:val="26"/>
                <w:szCs w:val="26"/>
              </w:rPr>
              <w:lastRenderedPageBreak/>
              <w:t>generales para empresas de producción de alimentos, el sistema de Análisis de Peligros y Puntos de Control Críticos (HACCP)”</w:t>
            </w:r>
            <w:r w:rsidRPr="005B72BE">
              <w:rPr>
                <w:rFonts w:ascii="Arial" w:hAnsi="Arial" w:cs="Arial"/>
                <w:kern w:val="2"/>
                <w:sz w:val="21"/>
                <w:szCs w:val="24"/>
              </w:rPr>
              <w:t xml:space="preserve"> </w:t>
            </w:r>
            <w:r w:rsidRPr="005B72BE">
              <w:rPr>
                <w:rFonts w:ascii="Arial" w:hAnsi="Arial" w:cs="Arial"/>
                <w:kern w:val="2"/>
                <w:sz w:val="26"/>
                <w:szCs w:val="26"/>
              </w:rPr>
              <w:t>（</w:t>
            </w:r>
            <w:r w:rsidRPr="005B72BE">
              <w:rPr>
                <w:rFonts w:ascii="Arial" w:hAnsi="Arial" w:cs="Arial"/>
                <w:kern w:val="2"/>
                <w:sz w:val="26"/>
                <w:szCs w:val="26"/>
              </w:rPr>
              <w:t>GB/T -27341)</w:t>
            </w:r>
          </w:p>
        </w:tc>
        <w:tc>
          <w:tcPr>
            <w:tcW w:w="2835" w:type="dxa"/>
          </w:tcPr>
          <w:p w14:paraId="1BACC01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6.1.1 Se proporcionará el diagrama de flujo del proceso de producción y elaboración, la hoja de </w:t>
            </w:r>
            <w:r w:rsidRPr="005B72BE">
              <w:rPr>
                <w:rFonts w:ascii="Arial" w:hAnsi="Arial" w:cs="Arial"/>
                <w:kern w:val="2"/>
                <w:sz w:val="26"/>
                <w:szCs w:val="26"/>
              </w:rPr>
              <w:lastRenderedPageBreak/>
              <w:t>trabajo de análisis de peligros y el horario del plan HACCP de todos los productos exportados a China.</w:t>
            </w:r>
          </w:p>
          <w:p w14:paraId="4D525F9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6.1.2 Se proporcionará ejemplos de formularios de registros de monitoreo de puntos de control críticos (CCP), de corrección de desviaciones y de comprobación.</w:t>
            </w:r>
          </w:p>
        </w:tc>
        <w:tc>
          <w:tcPr>
            <w:tcW w:w="3260" w:type="dxa"/>
          </w:tcPr>
          <w:p w14:paraId="6C29FBE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El plan HACCP deberá analizar y controlar eficazmente los riesgos biológicos, físicos y químicos.</w:t>
            </w:r>
          </w:p>
          <w:p w14:paraId="21B16A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proceso de </w:t>
            </w:r>
            <w:r w:rsidRPr="005B72BE">
              <w:rPr>
                <w:rFonts w:ascii="Arial" w:hAnsi="Arial" w:cs="Arial"/>
                <w:kern w:val="2"/>
                <w:sz w:val="26"/>
                <w:szCs w:val="26"/>
              </w:rPr>
              <w:lastRenderedPageBreak/>
              <w:t>producción deberá ser razonable para evitar la contaminación cruzada.</w:t>
            </w:r>
          </w:p>
          <w:p w14:paraId="2E4D3A6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El establecimiento de puntos de control críticos (CCP) deberá ser científico y factible, y las medidas correctivas y comprobación deberán ser apropiadas.</w:t>
            </w:r>
          </w:p>
        </w:tc>
        <w:tc>
          <w:tcPr>
            <w:tcW w:w="1843" w:type="dxa"/>
          </w:tcPr>
          <w:p w14:paraId="63C67AF3" w14:textId="77777777" w:rsidR="005B72BE" w:rsidRPr="005B72BE" w:rsidRDefault="005B72BE" w:rsidP="005B72BE">
            <w:pPr>
              <w:widowControl w:val="0"/>
              <w:rPr>
                <w:rFonts w:ascii="Arial" w:hAnsi="Arial" w:cs="Arial"/>
                <w:kern w:val="2"/>
                <w:sz w:val="26"/>
                <w:szCs w:val="26"/>
              </w:rPr>
            </w:pPr>
          </w:p>
          <w:p w14:paraId="5067ADF1" w14:textId="77777777" w:rsidR="005B72BE" w:rsidRPr="005B72BE" w:rsidRDefault="005B72BE" w:rsidP="005B72BE">
            <w:pPr>
              <w:widowControl w:val="0"/>
              <w:rPr>
                <w:rFonts w:ascii="Arial" w:hAnsi="Arial" w:cs="Arial"/>
                <w:kern w:val="2"/>
                <w:sz w:val="26"/>
                <w:szCs w:val="26"/>
              </w:rPr>
            </w:pPr>
          </w:p>
          <w:p w14:paraId="3488E572" w14:textId="77777777" w:rsidR="005B72BE" w:rsidRPr="005B72BE" w:rsidRDefault="005B72BE" w:rsidP="005B72BE">
            <w:pPr>
              <w:widowControl w:val="0"/>
              <w:rPr>
                <w:rFonts w:ascii="Arial" w:hAnsi="Arial" w:cs="Arial"/>
                <w:kern w:val="2"/>
                <w:sz w:val="26"/>
                <w:szCs w:val="26"/>
              </w:rPr>
            </w:pPr>
          </w:p>
          <w:p w14:paraId="02D719AA" w14:textId="77777777" w:rsidR="005B72BE" w:rsidRPr="005B72BE" w:rsidRDefault="005B72BE" w:rsidP="005B72BE">
            <w:pPr>
              <w:widowControl w:val="0"/>
              <w:rPr>
                <w:rFonts w:ascii="Arial" w:hAnsi="Arial" w:cs="Arial"/>
                <w:kern w:val="2"/>
                <w:sz w:val="26"/>
                <w:szCs w:val="26"/>
              </w:rPr>
            </w:pPr>
          </w:p>
          <w:p w14:paraId="11003AA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50D77688" w14:textId="77777777" w:rsidR="005B72BE" w:rsidRPr="005B72BE" w:rsidRDefault="005B72BE" w:rsidP="005B72BE">
            <w:pPr>
              <w:widowControl w:val="0"/>
              <w:rPr>
                <w:rFonts w:ascii="Arial" w:hAnsi="Arial" w:cs="Arial"/>
                <w:kern w:val="2"/>
                <w:sz w:val="26"/>
                <w:szCs w:val="26"/>
              </w:rPr>
            </w:pPr>
          </w:p>
          <w:p w14:paraId="74EB2A0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□no conforme</w:t>
            </w:r>
          </w:p>
          <w:p w14:paraId="7CB83A96" w14:textId="77777777" w:rsidR="005B72BE" w:rsidRPr="005B72BE" w:rsidRDefault="005B72BE" w:rsidP="005B72BE">
            <w:pPr>
              <w:widowControl w:val="0"/>
              <w:rPr>
                <w:rFonts w:ascii="Arial" w:hAnsi="Arial" w:cs="Arial"/>
                <w:kern w:val="2"/>
                <w:sz w:val="26"/>
                <w:szCs w:val="26"/>
              </w:rPr>
            </w:pPr>
          </w:p>
          <w:p w14:paraId="42AC89F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7036DF10" w14:textId="77777777" w:rsidR="005B72BE" w:rsidRPr="005B72BE" w:rsidRDefault="005B72BE" w:rsidP="005B72BE">
            <w:pPr>
              <w:widowControl w:val="0"/>
              <w:rPr>
                <w:rFonts w:ascii="Arial" w:hAnsi="Arial" w:cs="Arial"/>
                <w:kern w:val="2"/>
                <w:sz w:val="26"/>
                <w:szCs w:val="26"/>
              </w:rPr>
            </w:pPr>
          </w:p>
        </w:tc>
      </w:tr>
      <w:tr w:rsidR="005B72BE" w:rsidRPr="005B72BE" w14:paraId="7E9ADEFE" w14:textId="77777777" w:rsidTr="005B72BE">
        <w:tc>
          <w:tcPr>
            <w:tcW w:w="1696" w:type="dxa"/>
          </w:tcPr>
          <w:p w14:paraId="37B82DD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6.2 Control de temperatura</w:t>
            </w:r>
          </w:p>
        </w:tc>
        <w:tc>
          <w:tcPr>
            <w:tcW w:w="2977" w:type="dxa"/>
          </w:tcPr>
          <w:p w14:paraId="2FC290A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8.2.2.1.4, 8.2.2.1.6 en “Normas sanitarias para la producción de productos acuáticos"(GB-20941)</w:t>
            </w:r>
          </w:p>
          <w:p w14:paraId="5635305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artículo 8.2.2.2.1 en “Normas sanitarias para la producción de productos acuáticos"(GB-20941) (Aplicable para </w:t>
            </w:r>
            <w:r w:rsidRPr="005B72BE">
              <w:rPr>
                <w:rFonts w:ascii="Arial" w:hAnsi="Arial" w:cs="Arial"/>
                <w:kern w:val="2"/>
                <w:sz w:val="26"/>
                <w:szCs w:val="26"/>
              </w:rPr>
              <w:lastRenderedPageBreak/>
              <w:t>productos acuáticos refrigerados)</w:t>
            </w:r>
          </w:p>
        </w:tc>
        <w:tc>
          <w:tcPr>
            <w:tcW w:w="2835" w:type="dxa"/>
          </w:tcPr>
          <w:p w14:paraId="518B436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6.2.1 Se proporcionará el método de descongelación de las materias primas y los requisitos de control de temperatura y de tiempo de descongelación (cuando sea aplicable).</w:t>
            </w:r>
          </w:p>
          <w:p w14:paraId="66A4C3A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6.2.2 Se propondrá </w:t>
            </w:r>
            <w:r w:rsidRPr="005B72BE">
              <w:rPr>
                <w:rFonts w:ascii="Arial" w:hAnsi="Arial" w:cs="Arial"/>
                <w:kern w:val="2"/>
                <w:sz w:val="26"/>
                <w:szCs w:val="26"/>
              </w:rPr>
              <w:lastRenderedPageBreak/>
              <w:t>requisitos de control de temperatura para talleres de elaboración y almacenamiento, y se proporcionará equipos de monitoreo de temperatura (aplicable para productos acuáticos refrigerados).</w:t>
            </w:r>
          </w:p>
        </w:tc>
        <w:tc>
          <w:tcPr>
            <w:tcW w:w="3260" w:type="dxa"/>
          </w:tcPr>
          <w:p w14:paraId="59F3526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Se controlará el tiempo y la temperatura de descongelación de las materias primas.</w:t>
            </w:r>
          </w:p>
          <w:p w14:paraId="66AC5C9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taller donde se elaboran productos acuáticos refrigerados deberá tener medidas de control de temperatura, y los productos acuáticos elaborados </w:t>
            </w:r>
            <w:r w:rsidRPr="005B72BE">
              <w:rPr>
                <w:rFonts w:ascii="Arial" w:eastAsia="MS Mincho" w:hAnsi="Arial" w:cs="Arial"/>
                <w:kern w:val="2"/>
                <w:sz w:val="26"/>
                <w:szCs w:val="26"/>
              </w:rPr>
              <w:t>​​</w:t>
            </w:r>
            <w:r w:rsidRPr="005B72BE">
              <w:rPr>
                <w:rFonts w:ascii="Arial" w:hAnsi="Arial" w:cs="Arial"/>
                <w:kern w:val="2"/>
                <w:sz w:val="26"/>
                <w:szCs w:val="26"/>
              </w:rPr>
              <w:t xml:space="preserve">deberán trasladarse al ambiente </w:t>
            </w:r>
            <w:r w:rsidRPr="005B72BE">
              <w:rPr>
                <w:rFonts w:ascii="Arial" w:hAnsi="Arial" w:cs="Arial"/>
                <w:kern w:val="2"/>
                <w:sz w:val="26"/>
                <w:szCs w:val="26"/>
              </w:rPr>
              <w:lastRenderedPageBreak/>
              <w:t>refrigerado lo antes posible, y deberán equipar la sala refrigerada con la indicación de temperatura.</w:t>
            </w:r>
          </w:p>
        </w:tc>
        <w:tc>
          <w:tcPr>
            <w:tcW w:w="1843" w:type="dxa"/>
          </w:tcPr>
          <w:p w14:paraId="7D6897F1" w14:textId="77777777" w:rsidR="005B72BE" w:rsidRPr="005B72BE" w:rsidRDefault="005B72BE" w:rsidP="005B72BE">
            <w:pPr>
              <w:widowControl w:val="0"/>
              <w:rPr>
                <w:rFonts w:ascii="Arial" w:hAnsi="Arial" w:cs="Arial"/>
                <w:kern w:val="2"/>
                <w:sz w:val="26"/>
                <w:szCs w:val="26"/>
              </w:rPr>
            </w:pPr>
          </w:p>
          <w:p w14:paraId="3099F442" w14:textId="77777777" w:rsidR="005B72BE" w:rsidRPr="005B72BE" w:rsidRDefault="005B72BE" w:rsidP="005B72BE">
            <w:pPr>
              <w:widowControl w:val="0"/>
              <w:rPr>
                <w:rFonts w:ascii="Arial" w:hAnsi="Arial" w:cs="Arial"/>
                <w:kern w:val="2"/>
                <w:sz w:val="26"/>
                <w:szCs w:val="26"/>
              </w:rPr>
            </w:pPr>
          </w:p>
          <w:p w14:paraId="1D3C5D9F" w14:textId="77777777" w:rsidR="005B72BE" w:rsidRPr="005B72BE" w:rsidRDefault="005B72BE" w:rsidP="005B72BE">
            <w:pPr>
              <w:widowControl w:val="0"/>
              <w:rPr>
                <w:rFonts w:ascii="Arial" w:hAnsi="Arial" w:cs="Arial"/>
                <w:kern w:val="2"/>
                <w:sz w:val="26"/>
                <w:szCs w:val="26"/>
              </w:rPr>
            </w:pPr>
          </w:p>
          <w:p w14:paraId="2FE067D7" w14:textId="77777777" w:rsidR="005B72BE" w:rsidRPr="005B72BE" w:rsidRDefault="005B72BE" w:rsidP="005B72BE">
            <w:pPr>
              <w:widowControl w:val="0"/>
              <w:rPr>
                <w:rFonts w:ascii="Arial" w:hAnsi="Arial" w:cs="Arial"/>
                <w:kern w:val="2"/>
                <w:sz w:val="26"/>
                <w:szCs w:val="26"/>
              </w:rPr>
            </w:pPr>
          </w:p>
          <w:p w14:paraId="4EFC7D18" w14:textId="77777777" w:rsidR="005B72BE" w:rsidRPr="005B72BE" w:rsidRDefault="005B72BE" w:rsidP="005B72BE">
            <w:pPr>
              <w:widowControl w:val="0"/>
              <w:rPr>
                <w:rFonts w:ascii="Arial" w:hAnsi="Arial" w:cs="Arial"/>
                <w:kern w:val="2"/>
                <w:sz w:val="26"/>
                <w:szCs w:val="26"/>
              </w:rPr>
            </w:pPr>
          </w:p>
          <w:p w14:paraId="4757E15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116C24AB" w14:textId="77777777" w:rsidR="005B72BE" w:rsidRPr="005B72BE" w:rsidRDefault="005B72BE" w:rsidP="005B72BE">
            <w:pPr>
              <w:widowControl w:val="0"/>
              <w:rPr>
                <w:rFonts w:ascii="Arial" w:hAnsi="Arial" w:cs="Arial"/>
                <w:kern w:val="2"/>
                <w:sz w:val="26"/>
                <w:szCs w:val="26"/>
              </w:rPr>
            </w:pPr>
          </w:p>
          <w:p w14:paraId="7CC75CB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073D5D03" w14:textId="77777777" w:rsidR="005B72BE" w:rsidRPr="005B72BE" w:rsidRDefault="005B72BE" w:rsidP="005B72BE">
            <w:pPr>
              <w:widowControl w:val="0"/>
              <w:rPr>
                <w:rFonts w:ascii="Arial" w:hAnsi="Arial" w:cs="Arial"/>
                <w:kern w:val="2"/>
                <w:sz w:val="26"/>
                <w:szCs w:val="26"/>
              </w:rPr>
            </w:pPr>
          </w:p>
          <w:p w14:paraId="5825DEE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3FE63C0F" w14:textId="77777777" w:rsidR="005B72BE" w:rsidRPr="005B72BE" w:rsidRDefault="005B72BE" w:rsidP="005B72BE">
            <w:pPr>
              <w:widowControl w:val="0"/>
              <w:rPr>
                <w:rFonts w:ascii="Arial" w:hAnsi="Arial" w:cs="Arial"/>
                <w:kern w:val="2"/>
                <w:sz w:val="26"/>
                <w:szCs w:val="26"/>
              </w:rPr>
            </w:pPr>
          </w:p>
        </w:tc>
      </w:tr>
      <w:tr w:rsidR="005B72BE" w:rsidRPr="005B72BE" w14:paraId="19C5AB2F" w14:textId="77777777" w:rsidTr="005B72BE">
        <w:tc>
          <w:tcPr>
            <w:tcW w:w="1696" w:type="dxa"/>
          </w:tcPr>
          <w:p w14:paraId="1669A46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6.3 Productos acuáticos congelados</w:t>
            </w:r>
          </w:p>
        </w:tc>
        <w:tc>
          <w:tcPr>
            <w:tcW w:w="2977" w:type="dxa"/>
          </w:tcPr>
          <w:p w14:paraId="6DD5774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8.2.2.2.2 en “Normas sanitarias para la producción de productos acuáticos"(GB-20941)</w:t>
            </w:r>
          </w:p>
        </w:tc>
        <w:tc>
          <w:tcPr>
            <w:tcW w:w="2835" w:type="dxa"/>
          </w:tcPr>
          <w:p w14:paraId="314EF4C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6.3.1 Se propondrá el método de congelación, los requisitos de control de tiempo y temperatura de congelación y sus bases.</w:t>
            </w:r>
          </w:p>
          <w:p w14:paraId="3D106F0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6.3.2 Para productos acuáticos crudos, se propondrá la temperatura y el tiempo de tratamiento frío.</w:t>
            </w:r>
          </w:p>
        </w:tc>
        <w:tc>
          <w:tcPr>
            <w:tcW w:w="3260" w:type="dxa"/>
          </w:tcPr>
          <w:p w14:paraId="3A80FE8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Según el grosor, la forma y el volumen de producción de productos acuáticos, se determinará el tiempo y la temperatura de congelación para garantizar que pase la zona máxima de generación de cristales de hielo lo antes posible.</w:t>
            </w:r>
          </w:p>
          <w:p w14:paraId="01B1020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1. Los productos acuáticos crudos deberán tener un suficiente tratamiento frío para asegurar que se maten los parásitos nocivos para los humanos. </w:t>
            </w:r>
            <w:r w:rsidRPr="005B72BE">
              <w:rPr>
                <w:rFonts w:ascii="Arial" w:hAnsi="Arial" w:cs="Arial"/>
                <w:kern w:val="2"/>
                <w:sz w:val="26"/>
                <w:szCs w:val="26"/>
              </w:rPr>
              <w:lastRenderedPageBreak/>
              <w:t xml:space="preserve">Preservación congelada en 7 días a una temperatura inferior a -20 </w:t>
            </w:r>
            <w:r w:rsidRPr="005B72BE">
              <w:rPr>
                <w:rFonts w:ascii="Cambria Math" w:hAnsi="Cambria Math" w:cs="Cambria Math"/>
                <w:kern w:val="2"/>
                <w:sz w:val="26"/>
                <w:szCs w:val="26"/>
              </w:rPr>
              <w:t>℃</w:t>
            </w:r>
            <w:r w:rsidRPr="005B72BE">
              <w:rPr>
                <w:rFonts w:ascii="Arial" w:hAnsi="Arial" w:cs="Arial"/>
                <w:kern w:val="2"/>
                <w:sz w:val="26"/>
                <w:szCs w:val="26"/>
              </w:rPr>
              <w:t>;</w:t>
            </w:r>
          </w:p>
          <w:p w14:paraId="7EA73B2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Congelación a sólido a una temperatura ambiente de -35 </w:t>
            </w:r>
            <w:r w:rsidRPr="005B72BE">
              <w:rPr>
                <w:rFonts w:ascii="Cambria Math" w:hAnsi="Cambria Math" w:cs="Cambria Math"/>
                <w:kern w:val="2"/>
                <w:sz w:val="26"/>
                <w:szCs w:val="26"/>
              </w:rPr>
              <w:t>℃</w:t>
            </w:r>
            <w:r w:rsidRPr="005B72BE">
              <w:rPr>
                <w:rFonts w:ascii="Arial" w:hAnsi="Arial" w:cs="Arial"/>
                <w:kern w:val="2"/>
                <w:sz w:val="26"/>
                <w:szCs w:val="26"/>
              </w:rPr>
              <w:t xml:space="preserve"> o menos, y preservación a -35 </w:t>
            </w:r>
            <w:r w:rsidRPr="005B72BE">
              <w:rPr>
                <w:rFonts w:ascii="Cambria Math" w:hAnsi="Cambria Math" w:cs="Cambria Math"/>
                <w:kern w:val="2"/>
                <w:sz w:val="26"/>
                <w:szCs w:val="26"/>
              </w:rPr>
              <w:t>℃</w:t>
            </w:r>
            <w:r w:rsidRPr="005B72BE">
              <w:rPr>
                <w:rFonts w:ascii="Arial" w:hAnsi="Arial" w:cs="Arial"/>
                <w:kern w:val="2"/>
                <w:sz w:val="26"/>
                <w:szCs w:val="26"/>
              </w:rPr>
              <w:t xml:space="preserve"> o menos durante 15 horas;</w:t>
            </w:r>
          </w:p>
          <w:p w14:paraId="70952FF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Congelación a sólido a una temperatura ambiente de -35 </w:t>
            </w:r>
            <w:r w:rsidRPr="005B72BE">
              <w:rPr>
                <w:rFonts w:ascii="Cambria Math" w:hAnsi="Cambria Math" w:cs="Cambria Math"/>
                <w:kern w:val="2"/>
                <w:sz w:val="26"/>
                <w:szCs w:val="26"/>
              </w:rPr>
              <w:t>℃</w:t>
            </w:r>
            <w:r w:rsidRPr="005B72BE">
              <w:rPr>
                <w:rFonts w:ascii="Arial" w:hAnsi="Arial" w:cs="Arial"/>
                <w:kern w:val="2"/>
                <w:sz w:val="26"/>
                <w:szCs w:val="26"/>
              </w:rPr>
              <w:t xml:space="preserve"> o menos, y preservación a -20 </w:t>
            </w:r>
            <w:r w:rsidRPr="005B72BE">
              <w:rPr>
                <w:rFonts w:ascii="Cambria Math" w:hAnsi="Cambria Math" w:cs="Cambria Math"/>
                <w:kern w:val="2"/>
                <w:sz w:val="26"/>
                <w:szCs w:val="26"/>
              </w:rPr>
              <w:t>℃</w:t>
            </w:r>
            <w:r w:rsidRPr="005B72BE">
              <w:rPr>
                <w:rFonts w:ascii="Arial" w:hAnsi="Arial" w:cs="Arial"/>
                <w:kern w:val="2"/>
                <w:sz w:val="26"/>
                <w:szCs w:val="26"/>
              </w:rPr>
              <w:t xml:space="preserve"> o menos durante 24 horas.</w:t>
            </w:r>
          </w:p>
        </w:tc>
        <w:tc>
          <w:tcPr>
            <w:tcW w:w="1843" w:type="dxa"/>
          </w:tcPr>
          <w:p w14:paraId="265F188A" w14:textId="77777777" w:rsidR="005B72BE" w:rsidRPr="005B72BE" w:rsidRDefault="005B72BE" w:rsidP="005B72BE">
            <w:pPr>
              <w:widowControl w:val="0"/>
              <w:rPr>
                <w:rFonts w:ascii="Arial" w:hAnsi="Arial" w:cs="Arial"/>
                <w:kern w:val="2"/>
                <w:sz w:val="26"/>
                <w:szCs w:val="26"/>
              </w:rPr>
            </w:pPr>
          </w:p>
          <w:p w14:paraId="293D23F3" w14:textId="77777777" w:rsidR="005B72BE" w:rsidRPr="005B72BE" w:rsidRDefault="005B72BE" w:rsidP="005B72BE">
            <w:pPr>
              <w:widowControl w:val="0"/>
              <w:rPr>
                <w:rFonts w:ascii="Arial" w:hAnsi="Arial" w:cs="Arial"/>
                <w:kern w:val="2"/>
                <w:sz w:val="26"/>
                <w:szCs w:val="26"/>
              </w:rPr>
            </w:pPr>
          </w:p>
          <w:p w14:paraId="2998F580" w14:textId="77777777" w:rsidR="005B72BE" w:rsidRPr="005B72BE" w:rsidRDefault="005B72BE" w:rsidP="005B72BE">
            <w:pPr>
              <w:widowControl w:val="0"/>
              <w:rPr>
                <w:rFonts w:ascii="Arial" w:hAnsi="Arial" w:cs="Arial"/>
                <w:kern w:val="2"/>
                <w:sz w:val="26"/>
                <w:szCs w:val="26"/>
              </w:rPr>
            </w:pPr>
          </w:p>
          <w:p w14:paraId="6C0EE944" w14:textId="77777777" w:rsidR="005B72BE" w:rsidRPr="005B72BE" w:rsidRDefault="005B72BE" w:rsidP="005B72BE">
            <w:pPr>
              <w:widowControl w:val="0"/>
              <w:rPr>
                <w:rFonts w:ascii="Arial" w:hAnsi="Arial" w:cs="Arial"/>
                <w:kern w:val="2"/>
                <w:sz w:val="26"/>
                <w:szCs w:val="26"/>
              </w:rPr>
            </w:pPr>
          </w:p>
          <w:p w14:paraId="1317D7A2" w14:textId="77777777" w:rsidR="005B72BE" w:rsidRPr="005B72BE" w:rsidRDefault="005B72BE" w:rsidP="005B72BE">
            <w:pPr>
              <w:widowControl w:val="0"/>
              <w:rPr>
                <w:rFonts w:ascii="Arial" w:hAnsi="Arial" w:cs="Arial"/>
                <w:kern w:val="2"/>
                <w:sz w:val="26"/>
                <w:szCs w:val="26"/>
              </w:rPr>
            </w:pPr>
          </w:p>
          <w:p w14:paraId="14B8142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74E90B41" w14:textId="77777777" w:rsidR="005B72BE" w:rsidRPr="005B72BE" w:rsidRDefault="005B72BE" w:rsidP="005B72BE">
            <w:pPr>
              <w:widowControl w:val="0"/>
              <w:rPr>
                <w:rFonts w:ascii="Arial" w:hAnsi="Arial" w:cs="Arial"/>
                <w:kern w:val="2"/>
                <w:sz w:val="26"/>
                <w:szCs w:val="26"/>
              </w:rPr>
            </w:pPr>
          </w:p>
          <w:p w14:paraId="2B61B19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5DE64312" w14:textId="77777777" w:rsidR="005B72BE" w:rsidRPr="005B72BE" w:rsidRDefault="005B72BE" w:rsidP="005B72BE">
            <w:pPr>
              <w:widowControl w:val="0"/>
              <w:rPr>
                <w:rFonts w:ascii="Arial" w:hAnsi="Arial" w:cs="Arial"/>
                <w:kern w:val="2"/>
                <w:sz w:val="26"/>
                <w:szCs w:val="26"/>
              </w:rPr>
            </w:pPr>
          </w:p>
          <w:p w14:paraId="65A7EE3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766B9F28" w14:textId="77777777" w:rsidR="005B72BE" w:rsidRPr="005B72BE" w:rsidRDefault="005B72BE" w:rsidP="005B72BE">
            <w:pPr>
              <w:widowControl w:val="0"/>
              <w:rPr>
                <w:rFonts w:ascii="Arial" w:hAnsi="Arial" w:cs="Arial"/>
                <w:kern w:val="2"/>
                <w:sz w:val="26"/>
                <w:szCs w:val="26"/>
              </w:rPr>
            </w:pPr>
          </w:p>
        </w:tc>
      </w:tr>
      <w:tr w:rsidR="005B72BE" w:rsidRPr="005B72BE" w14:paraId="2714CFA5" w14:textId="77777777" w:rsidTr="005B72BE">
        <w:tc>
          <w:tcPr>
            <w:tcW w:w="1696" w:type="dxa"/>
          </w:tcPr>
          <w:p w14:paraId="4F44E20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6.4 Productos acuáticos secados (si es aplicable)</w:t>
            </w:r>
          </w:p>
        </w:tc>
        <w:tc>
          <w:tcPr>
            <w:tcW w:w="2977" w:type="dxa"/>
          </w:tcPr>
          <w:p w14:paraId="20A0B42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8.2.2.2.3 en “Normas sanitarias para la producción de productos acuáticos"(GB-20941)</w:t>
            </w:r>
          </w:p>
        </w:tc>
        <w:tc>
          <w:tcPr>
            <w:tcW w:w="2835" w:type="dxa"/>
          </w:tcPr>
          <w:p w14:paraId="502B6B0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6.4 Se propondrá el tiempo y la temperatura de secado, la humedad ambiental, la actividad de humedad del producto acuático terminado, así como los métodos de embalaje y almacenamiento.</w:t>
            </w:r>
          </w:p>
        </w:tc>
        <w:tc>
          <w:tcPr>
            <w:tcW w:w="3260" w:type="dxa"/>
          </w:tcPr>
          <w:p w14:paraId="2CB5838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Se</w:t>
            </w:r>
            <w:r w:rsidRPr="005B72BE">
              <w:rPr>
                <w:rFonts w:ascii="Arial" w:hAnsi="Arial" w:cs="Arial"/>
                <w:kern w:val="2"/>
                <w:sz w:val="21"/>
                <w:szCs w:val="24"/>
              </w:rPr>
              <w:t xml:space="preserve"> </w:t>
            </w:r>
            <w:r w:rsidRPr="005B72BE">
              <w:rPr>
                <w:rFonts w:ascii="Arial" w:hAnsi="Arial" w:cs="Arial"/>
                <w:kern w:val="2"/>
                <w:sz w:val="26"/>
                <w:szCs w:val="26"/>
              </w:rPr>
              <w:t>deberá garantizar que la actividad del agua de los productos secados esté dentro de un rango seguro.</w:t>
            </w:r>
          </w:p>
        </w:tc>
        <w:tc>
          <w:tcPr>
            <w:tcW w:w="1843" w:type="dxa"/>
          </w:tcPr>
          <w:p w14:paraId="4A8363F3" w14:textId="77777777" w:rsidR="005B72BE" w:rsidRPr="005B72BE" w:rsidRDefault="005B72BE" w:rsidP="005B72BE">
            <w:pPr>
              <w:widowControl w:val="0"/>
              <w:rPr>
                <w:rFonts w:ascii="Arial" w:hAnsi="Arial" w:cs="Arial"/>
                <w:kern w:val="2"/>
                <w:sz w:val="26"/>
                <w:szCs w:val="26"/>
              </w:rPr>
            </w:pPr>
          </w:p>
          <w:p w14:paraId="2D9E4AED" w14:textId="77777777" w:rsidR="005B72BE" w:rsidRPr="005B72BE" w:rsidRDefault="005B72BE" w:rsidP="005B72BE">
            <w:pPr>
              <w:widowControl w:val="0"/>
              <w:rPr>
                <w:rFonts w:ascii="Arial" w:hAnsi="Arial" w:cs="Arial"/>
                <w:kern w:val="2"/>
                <w:sz w:val="26"/>
                <w:szCs w:val="26"/>
              </w:rPr>
            </w:pPr>
          </w:p>
          <w:p w14:paraId="2CAD444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0E21645D" w14:textId="77777777" w:rsidR="005B72BE" w:rsidRPr="005B72BE" w:rsidRDefault="005B72BE" w:rsidP="005B72BE">
            <w:pPr>
              <w:widowControl w:val="0"/>
              <w:rPr>
                <w:rFonts w:ascii="Arial" w:hAnsi="Arial" w:cs="Arial"/>
                <w:kern w:val="2"/>
                <w:sz w:val="26"/>
                <w:szCs w:val="26"/>
              </w:rPr>
            </w:pPr>
          </w:p>
          <w:p w14:paraId="3213EDF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419D270C" w14:textId="77777777" w:rsidR="005B72BE" w:rsidRPr="005B72BE" w:rsidRDefault="005B72BE" w:rsidP="005B72BE">
            <w:pPr>
              <w:widowControl w:val="0"/>
              <w:rPr>
                <w:rFonts w:ascii="Arial" w:hAnsi="Arial" w:cs="Arial"/>
                <w:kern w:val="2"/>
                <w:sz w:val="26"/>
                <w:szCs w:val="26"/>
              </w:rPr>
            </w:pPr>
          </w:p>
          <w:p w14:paraId="44EFDD0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40FF8EC4" w14:textId="77777777" w:rsidR="005B72BE" w:rsidRPr="005B72BE" w:rsidRDefault="005B72BE" w:rsidP="005B72BE">
            <w:pPr>
              <w:widowControl w:val="0"/>
              <w:rPr>
                <w:rFonts w:ascii="Arial" w:hAnsi="Arial" w:cs="Arial"/>
                <w:kern w:val="2"/>
                <w:sz w:val="26"/>
                <w:szCs w:val="26"/>
              </w:rPr>
            </w:pPr>
          </w:p>
        </w:tc>
      </w:tr>
      <w:tr w:rsidR="005B72BE" w:rsidRPr="005B72BE" w14:paraId="227C6B7B" w14:textId="77777777" w:rsidTr="005B72BE">
        <w:tc>
          <w:tcPr>
            <w:tcW w:w="1696" w:type="dxa"/>
          </w:tcPr>
          <w:p w14:paraId="646EA9A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6.5 Productos acuáticos marinados (si es aplicable)</w:t>
            </w:r>
          </w:p>
        </w:tc>
        <w:tc>
          <w:tcPr>
            <w:tcW w:w="2977" w:type="dxa"/>
          </w:tcPr>
          <w:p w14:paraId="046E8AA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8.2.2.2.4 en “Normas sanitarias para la producción de productos acuáticos"(GB-20941)</w:t>
            </w:r>
          </w:p>
        </w:tc>
        <w:tc>
          <w:tcPr>
            <w:tcW w:w="2835" w:type="dxa"/>
          </w:tcPr>
          <w:p w14:paraId="1FC96070" w14:textId="77777777" w:rsidR="005B72BE" w:rsidRPr="005B72BE" w:rsidRDefault="005B72BE" w:rsidP="005B72BE">
            <w:pPr>
              <w:widowControl w:val="0"/>
              <w:jc w:val="both"/>
              <w:rPr>
                <w:rFonts w:ascii="Arial" w:hAnsi="Arial" w:cs="Arial"/>
                <w:kern w:val="2"/>
                <w:sz w:val="26"/>
                <w:szCs w:val="26"/>
              </w:rPr>
            </w:pPr>
            <w:r w:rsidRPr="005B72BE">
              <w:rPr>
                <w:rFonts w:ascii="Arial" w:hAnsi="Arial" w:cs="Arial"/>
                <w:kern w:val="2"/>
                <w:sz w:val="26"/>
                <w:szCs w:val="26"/>
              </w:rPr>
              <w:t>6.5 Se propondrá el grado de azúcar/la salinidad de productos acuáticos marinados.</w:t>
            </w:r>
          </w:p>
        </w:tc>
        <w:tc>
          <w:tcPr>
            <w:tcW w:w="3260" w:type="dxa"/>
          </w:tcPr>
          <w:p w14:paraId="0B857EA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Se deberá mantener la salinidad adecuada en la producción de productos marinados para evitar la propagación de bacterias no halófilas.</w:t>
            </w:r>
          </w:p>
        </w:tc>
        <w:tc>
          <w:tcPr>
            <w:tcW w:w="1843" w:type="dxa"/>
          </w:tcPr>
          <w:p w14:paraId="1B57CD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1271318F" w14:textId="77777777" w:rsidR="005B72BE" w:rsidRPr="005B72BE" w:rsidRDefault="005B72BE" w:rsidP="005B72BE">
            <w:pPr>
              <w:widowControl w:val="0"/>
              <w:rPr>
                <w:rFonts w:ascii="Arial" w:hAnsi="Arial" w:cs="Arial"/>
                <w:kern w:val="2"/>
                <w:sz w:val="26"/>
                <w:szCs w:val="26"/>
              </w:rPr>
            </w:pPr>
          </w:p>
          <w:p w14:paraId="1B86F5B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238C70BA" w14:textId="77777777" w:rsidR="005B72BE" w:rsidRPr="005B72BE" w:rsidRDefault="005B72BE" w:rsidP="005B72BE">
            <w:pPr>
              <w:widowControl w:val="0"/>
              <w:rPr>
                <w:rFonts w:ascii="Arial" w:hAnsi="Arial" w:cs="Arial"/>
                <w:kern w:val="2"/>
                <w:sz w:val="26"/>
                <w:szCs w:val="26"/>
              </w:rPr>
            </w:pPr>
          </w:p>
          <w:p w14:paraId="5DCD58D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29D66F66" w14:textId="77777777" w:rsidR="005B72BE" w:rsidRPr="005B72BE" w:rsidRDefault="005B72BE" w:rsidP="005B72BE">
            <w:pPr>
              <w:widowControl w:val="0"/>
              <w:rPr>
                <w:rFonts w:ascii="Arial" w:hAnsi="Arial" w:cs="Arial"/>
                <w:kern w:val="2"/>
                <w:sz w:val="26"/>
                <w:szCs w:val="26"/>
              </w:rPr>
            </w:pPr>
          </w:p>
        </w:tc>
      </w:tr>
      <w:tr w:rsidR="005B72BE" w:rsidRPr="005B72BE" w14:paraId="27D0141A" w14:textId="77777777" w:rsidTr="005B72BE">
        <w:tc>
          <w:tcPr>
            <w:tcW w:w="1696" w:type="dxa"/>
          </w:tcPr>
          <w:p w14:paraId="1A3415D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6.6 Productos acuáticos enlatados (si es aplicable)</w:t>
            </w:r>
          </w:p>
        </w:tc>
        <w:tc>
          <w:tcPr>
            <w:tcW w:w="2977" w:type="dxa"/>
          </w:tcPr>
          <w:p w14:paraId="5B36AFD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8.2.2.2.5 en “Normas sanitarias para la producción de productos acuáticos"(GB-20941)</w:t>
            </w:r>
          </w:p>
        </w:tc>
        <w:tc>
          <w:tcPr>
            <w:tcW w:w="2835" w:type="dxa"/>
          </w:tcPr>
          <w:p w14:paraId="5C05E4E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6.6.1 Se propondrá los requisitos de tiempo y temperatura de esterilización de productos acuáticos enlatados de diferentes especificaciones, y el último registro de esterilización/temperatura.</w:t>
            </w:r>
          </w:p>
          <w:p w14:paraId="692AC15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6.6.2 Se proporcionará el informe de penetración y distribución de calor de contenedores esterilizados de los productos acuáticos enlatados de diferentes </w:t>
            </w:r>
            <w:r w:rsidRPr="005B72BE">
              <w:rPr>
                <w:rFonts w:ascii="Arial" w:hAnsi="Arial" w:cs="Arial"/>
                <w:kern w:val="2"/>
                <w:sz w:val="26"/>
                <w:szCs w:val="26"/>
              </w:rPr>
              <w:lastRenderedPageBreak/>
              <w:t>especificaciones.</w:t>
            </w:r>
          </w:p>
        </w:tc>
        <w:tc>
          <w:tcPr>
            <w:tcW w:w="3260" w:type="dxa"/>
          </w:tcPr>
          <w:p w14:paraId="2848F20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1. Se deberá garantizar la temperatura y el tiempo suficientes de esterilización. </w:t>
            </w:r>
          </w:p>
        </w:tc>
        <w:tc>
          <w:tcPr>
            <w:tcW w:w="1843" w:type="dxa"/>
          </w:tcPr>
          <w:p w14:paraId="11794624" w14:textId="77777777" w:rsidR="005B72BE" w:rsidRPr="005B72BE" w:rsidRDefault="005B72BE" w:rsidP="005B72BE">
            <w:pPr>
              <w:widowControl w:val="0"/>
              <w:rPr>
                <w:rFonts w:ascii="Arial" w:hAnsi="Arial" w:cs="Arial"/>
                <w:kern w:val="2"/>
                <w:sz w:val="26"/>
                <w:szCs w:val="26"/>
              </w:rPr>
            </w:pPr>
          </w:p>
          <w:p w14:paraId="74849FE0" w14:textId="77777777" w:rsidR="005B72BE" w:rsidRPr="005B72BE" w:rsidRDefault="005B72BE" w:rsidP="005B72BE">
            <w:pPr>
              <w:widowControl w:val="0"/>
              <w:rPr>
                <w:rFonts w:ascii="Arial" w:hAnsi="Arial" w:cs="Arial"/>
                <w:kern w:val="2"/>
                <w:sz w:val="26"/>
                <w:szCs w:val="26"/>
              </w:rPr>
            </w:pPr>
          </w:p>
          <w:p w14:paraId="1EF65B8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6C22D768" w14:textId="77777777" w:rsidR="005B72BE" w:rsidRPr="005B72BE" w:rsidRDefault="005B72BE" w:rsidP="005B72BE">
            <w:pPr>
              <w:widowControl w:val="0"/>
              <w:rPr>
                <w:rFonts w:ascii="Arial" w:hAnsi="Arial" w:cs="Arial"/>
                <w:kern w:val="2"/>
                <w:sz w:val="26"/>
                <w:szCs w:val="26"/>
              </w:rPr>
            </w:pPr>
          </w:p>
          <w:p w14:paraId="0FAEB0E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3BC5A580" w14:textId="77777777" w:rsidR="005B72BE" w:rsidRPr="005B72BE" w:rsidRDefault="005B72BE" w:rsidP="005B72BE">
            <w:pPr>
              <w:widowControl w:val="0"/>
              <w:rPr>
                <w:rFonts w:ascii="Arial" w:hAnsi="Arial" w:cs="Arial"/>
                <w:kern w:val="2"/>
                <w:sz w:val="26"/>
                <w:szCs w:val="26"/>
              </w:rPr>
            </w:pPr>
          </w:p>
        </w:tc>
        <w:tc>
          <w:tcPr>
            <w:tcW w:w="1337" w:type="dxa"/>
          </w:tcPr>
          <w:p w14:paraId="286AE496" w14:textId="77777777" w:rsidR="005B72BE" w:rsidRPr="005B72BE" w:rsidRDefault="005B72BE" w:rsidP="005B72BE">
            <w:pPr>
              <w:widowControl w:val="0"/>
              <w:rPr>
                <w:rFonts w:ascii="Arial" w:hAnsi="Arial" w:cs="Arial"/>
                <w:kern w:val="2"/>
                <w:sz w:val="26"/>
                <w:szCs w:val="26"/>
              </w:rPr>
            </w:pPr>
          </w:p>
        </w:tc>
      </w:tr>
      <w:tr w:rsidR="005B72BE" w:rsidRPr="005B72BE" w14:paraId="38324A22" w14:textId="77777777" w:rsidTr="00DC0562">
        <w:tc>
          <w:tcPr>
            <w:tcW w:w="13948" w:type="dxa"/>
            <w:gridSpan w:val="6"/>
          </w:tcPr>
          <w:p w14:paraId="749FF977"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7.</w:t>
            </w:r>
            <w:r w:rsidRPr="005B72BE">
              <w:rPr>
                <w:rFonts w:ascii="Arial" w:hAnsi="Arial" w:cs="Arial"/>
                <w:b/>
                <w:bCs/>
                <w:kern w:val="2"/>
                <w:sz w:val="21"/>
                <w:szCs w:val="24"/>
              </w:rPr>
              <w:t xml:space="preserve"> </w:t>
            </w:r>
            <w:r w:rsidRPr="005B72BE">
              <w:rPr>
                <w:rFonts w:ascii="Arial" w:hAnsi="Arial" w:cs="Arial"/>
                <w:b/>
                <w:bCs/>
                <w:kern w:val="2"/>
                <w:sz w:val="26"/>
                <w:szCs w:val="26"/>
              </w:rPr>
              <w:t>Limpieza y desinfección</w:t>
            </w:r>
          </w:p>
        </w:tc>
      </w:tr>
      <w:tr w:rsidR="005B72BE" w:rsidRPr="005B72BE" w14:paraId="22DAB853" w14:textId="77777777" w:rsidTr="005B72BE">
        <w:tc>
          <w:tcPr>
            <w:tcW w:w="1696" w:type="dxa"/>
          </w:tcPr>
          <w:p w14:paraId="7C52D69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7.1 Limpieza y desinfección</w:t>
            </w:r>
          </w:p>
        </w:tc>
        <w:tc>
          <w:tcPr>
            <w:tcW w:w="2977" w:type="dxa"/>
          </w:tcPr>
          <w:p w14:paraId="10FF295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8.2.1 en "Normas generales de higiene para la producción de alimentos" (GB-14881)</w:t>
            </w:r>
          </w:p>
          <w:p w14:paraId="27E1910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8.2.1 en “Normas sanitarias para la producción de productos acuáticos"(GB-20941)</w:t>
            </w:r>
          </w:p>
        </w:tc>
        <w:tc>
          <w:tcPr>
            <w:tcW w:w="2835" w:type="dxa"/>
          </w:tcPr>
          <w:p w14:paraId="13846EC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7.1 Se propondrá las medidas de limpieza y desinfección, incluidos los métodos y la frecuencia, y la comprobación de los efectos de limpieza y desinfección.</w:t>
            </w:r>
          </w:p>
        </w:tc>
        <w:tc>
          <w:tcPr>
            <w:tcW w:w="3260" w:type="dxa"/>
          </w:tcPr>
          <w:p w14:paraId="5A9B014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Las medidas de limpieza y desinfección deberán eliminar la contaminación cruzada y cumplir con los requisitos de higiene.</w:t>
            </w:r>
          </w:p>
        </w:tc>
        <w:tc>
          <w:tcPr>
            <w:tcW w:w="1843" w:type="dxa"/>
          </w:tcPr>
          <w:p w14:paraId="078D5FC9" w14:textId="77777777" w:rsidR="005B72BE" w:rsidRPr="005B72BE" w:rsidRDefault="005B72BE" w:rsidP="005B72BE">
            <w:pPr>
              <w:widowControl w:val="0"/>
              <w:rPr>
                <w:rFonts w:ascii="Arial" w:hAnsi="Arial" w:cs="Arial"/>
                <w:kern w:val="2"/>
                <w:sz w:val="26"/>
                <w:szCs w:val="26"/>
              </w:rPr>
            </w:pPr>
          </w:p>
          <w:p w14:paraId="55A044B6" w14:textId="77777777" w:rsidR="005B72BE" w:rsidRPr="005B72BE" w:rsidRDefault="005B72BE" w:rsidP="005B72BE">
            <w:pPr>
              <w:widowControl w:val="0"/>
              <w:rPr>
                <w:rFonts w:ascii="Arial" w:hAnsi="Arial" w:cs="Arial"/>
                <w:kern w:val="2"/>
                <w:sz w:val="26"/>
                <w:szCs w:val="26"/>
              </w:rPr>
            </w:pPr>
          </w:p>
          <w:p w14:paraId="0078D7C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36FAC915" w14:textId="77777777" w:rsidR="005B72BE" w:rsidRPr="005B72BE" w:rsidRDefault="005B72BE" w:rsidP="005B72BE">
            <w:pPr>
              <w:widowControl w:val="0"/>
              <w:rPr>
                <w:rFonts w:ascii="Arial" w:hAnsi="Arial" w:cs="Arial"/>
                <w:kern w:val="2"/>
                <w:sz w:val="26"/>
                <w:szCs w:val="26"/>
              </w:rPr>
            </w:pPr>
          </w:p>
          <w:p w14:paraId="4E00F1A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1543CD31" w14:textId="77777777" w:rsidR="005B72BE" w:rsidRPr="005B72BE" w:rsidRDefault="005B72BE" w:rsidP="005B72BE">
            <w:pPr>
              <w:widowControl w:val="0"/>
              <w:rPr>
                <w:rFonts w:ascii="Arial" w:hAnsi="Arial" w:cs="Arial"/>
                <w:kern w:val="2"/>
                <w:sz w:val="26"/>
                <w:szCs w:val="26"/>
              </w:rPr>
            </w:pPr>
          </w:p>
        </w:tc>
        <w:tc>
          <w:tcPr>
            <w:tcW w:w="1337" w:type="dxa"/>
          </w:tcPr>
          <w:p w14:paraId="6523A0BF" w14:textId="77777777" w:rsidR="005B72BE" w:rsidRPr="005B72BE" w:rsidRDefault="005B72BE" w:rsidP="005B72BE">
            <w:pPr>
              <w:widowControl w:val="0"/>
              <w:rPr>
                <w:rFonts w:ascii="Arial" w:hAnsi="Arial" w:cs="Arial"/>
                <w:kern w:val="2"/>
                <w:sz w:val="26"/>
                <w:szCs w:val="26"/>
              </w:rPr>
            </w:pPr>
          </w:p>
        </w:tc>
      </w:tr>
      <w:tr w:rsidR="005B72BE" w:rsidRPr="005B72BE" w14:paraId="717AC2C6" w14:textId="77777777" w:rsidTr="005B72BE">
        <w:tc>
          <w:tcPr>
            <w:tcW w:w="1696" w:type="dxa"/>
          </w:tcPr>
          <w:p w14:paraId="3BDE021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7.2 Monitoreo microbiano ambiental</w:t>
            </w:r>
          </w:p>
        </w:tc>
        <w:tc>
          <w:tcPr>
            <w:tcW w:w="2977" w:type="dxa"/>
          </w:tcPr>
          <w:p w14:paraId="4F02560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8.2.2.1.2, 8.2.2.1.3 en “Normas sanitarias para la producción de productos acuáticos"(GB-20941)</w:t>
            </w:r>
          </w:p>
        </w:tc>
        <w:tc>
          <w:tcPr>
            <w:tcW w:w="2835" w:type="dxa"/>
          </w:tcPr>
          <w:p w14:paraId="27AB8DE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7.2 Se propondrá el plan de monitoreo microbiológico del producto para el medio ambiente y el proceso de producción, incluidos artículos de monitoreo, frecuencia, estándares de juicio y medidas correctivas para obtener resultados positivos.</w:t>
            </w:r>
          </w:p>
        </w:tc>
        <w:tc>
          <w:tcPr>
            <w:tcW w:w="3260" w:type="dxa"/>
          </w:tcPr>
          <w:p w14:paraId="7B6EDF2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monitoreo deberá concentrarse en las áreas donde los microorganismos son fáciles de ocultar y reproducir.</w:t>
            </w:r>
          </w:p>
          <w:p w14:paraId="6774DDD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Instalación de puntos de muestreo. Si suceden las condiciones de mantenimiento importante, construcción o las condiciones sanitarias empeoradas, es necesario agregar puntos de muestreo en el </w:t>
            </w:r>
            <w:r w:rsidRPr="005B72BE">
              <w:rPr>
                <w:rFonts w:ascii="Arial" w:hAnsi="Arial" w:cs="Arial"/>
                <w:kern w:val="2"/>
                <w:sz w:val="26"/>
                <w:szCs w:val="26"/>
              </w:rPr>
              <w:lastRenderedPageBreak/>
              <w:t>plan de monitoreo.</w:t>
            </w:r>
          </w:p>
          <w:p w14:paraId="09709F1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Si deben ajustar la frecuencia de la implementación del plan de monitoreo ambiental en función de los resultados de las pruebas y la gravedad de los riesgos de contaminación.</w:t>
            </w:r>
          </w:p>
          <w:p w14:paraId="4093D81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4. Las medidas correctivas para obtener resultados positivos.</w:t>
            </w:r>
          </w:p>
        </w:tc>
        <w:tc>
          <w:tcPr>
            <w:tcW w:w="1843" w:type="dxa"/>
          </w:tcPr>
          <w:p w14:paraId="02D701E5" w14:textId="77777777" w:rsidR="005B72BE" w:rsidRPr="005B72BE" w:rsidRDefault="005B72BE" w:rsidP="005B72BE">
            <w:pPr>
              <w:widowControl w:val="0"/>
              <w:rPr>
                <w:rFonts w:ascii="Arial" w:hAnsi="Arial" w:cs="Arial"/>
                <w:kern w:val="2"/>
                <w:sz w:val="26"/>
                <w:szCs w:val="26"/>
              </w:rPr>
            </w:pPr>
          </w:p>
          <w:p w14:paraId="0D705F7F" w14:textId="77777777" w:rsidR="005B72BE" w:rsidRPr="005B72BE" w:rsidRDefault="005B72BE" w:rsidP="005B72BE">
            <w:pPr>
              <w:widowControl w:val="0"/>
              <w:rPr>
                <w:rFonts w:ascii="Arial" w:hAnsi="Arial" w:cs="Arial"/>
                <w:kern w:val="2"/>
                <w:sz w:val="26"/>
                <w:szCs w:val="26"/>
              </w:rPr>
            </w:pPr>
          </w:p>
          <w:p w14:paraId="2B0C528C" w14:textId="77777777" w:rsidR="005B72BE" w:rsidRPr="005B72BE" w:rsidRDefault="005B72BE" w:rsidP="005B72BE">
            <w:pPr>
              <w:widowControl w:val="0"/>
              <w:rPr>
                <w:rFonts w:ascii="Arial" w:hAnsi="Arial" w:cs="Arial"/>
                <w:kern w:val="2"/>
                <w:sz w:val="26"/>
                <w:szCs w:val="26"/>
              </w:rPr>
            </w:pPr>
          </w:p>
          <w:p w14:paraId="12C79350" w14:textId="77777777" w:rsidR="005B72BE" w:rsidRPr="005B72BE" w:rsidRDefault="005B72BE" w:rsidP="005B72BE">
            <w:pPr>
              <w:widowControl w:val="0"/>
              <w:rPr>
                <w:rFonts w:ascii="Arial" w:hAnsi="Arial" w:cs="Arial"/>
                <w:kern w:val="2"/>
                <w:sz w:val="26"/>
                <w:szCs w:val="26"/>
              </w:rPr>
            </w:pPr>
          </w:p>
          <w:p w14:paraId="0D6B1E5C" w14:textId="77777777" w:rsidR="005B72BE" w:rsidRPr="005B72BE" w:rsidRDefault="005B72BE" w:rsidP="005B72BE">
            <w:pPr>
              <w:widowControl w:val="0"/>
              <w:rPr>
                <w:rFonts w:ascii="Arial" w:hAnsi="Arial" w:cs="Arial"/>
                <w:kern w:val="2"/>
                <w:sz w:val="26"/>
                <w:szCs w:val="26"/>
              </w:rPr>
            </w:pPr>
          </w:p>
          <w:p w14:paraId="61786F0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64488E46" w14:textId="77777777" w:rsidR="005B72BE" w:rsidRPr="005B72BE" w:rsidRDefault="005B72BE" w:rsidP="005B72BE">
            <w:pPr>
              <w:widowControl w:val="0"/>
              <w:rPr>
                <w:rFonts w:ascii="Arial" w:hAnsi="Arial" w:cs="Arial"/>
                <w:kern w:val="2"/>
                <w:sz w:val="26"/>
                <w:szCs w:val="26"/>
              </w:rPr>
            </w:pPr>
          </w:p>
          <w:p w14:paraId="4E8703B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2CA79AF1" w14:textId="77777777" w:rsidR="005B72BE" w:rsidRPr="005B72BE" w:rsidRDefault="005B72BE" w:rsidP="005B72BE">
            <w:pPr>
              <w:widowControl w:val="0"/>
              <w:rPr>
                <w:rFonts w:ascii="Arial" w:hAnsi="Arial" w:cs="Arial"/>
                <w:kern w:val="2"/>
                <w:sz w:val="26"/>
                <w:szCs w:val="26"/>
              </w:rPr>
            </w:pPr>
          </w:p>
        </w:tc>
        <w:tc>
          <w:tcPr>
            <w:tcW w:w="1337" w:type="dxa"/>
          </w:tcPr>
          <w:p w14:paraId="34EFE040" w14:textId="77777777" w:rsidR="005B72BE" w:rsidRPr="005B72BE" w:rsidRDefault="005B72BE" w:rsidP="005B72BE">
            <w:pPr>
              <w:widowControl w:val="0"/>
              <w:rPr>
                <w:rFonts w:ascii="Arial" w:hAnsi="Arial" w:cs="Arial"/>
                <w:kern w:val="2"/>
                <w:sz w:val="26"/>
                <w:szCs w:val="26"/>
              </w:rPr>
            </w:pPr>
          </w:p>
        </w:tc>
      </w:tr>
      <w:tr w:rsidR="005B72BE" w:rsidRPr="005B72BE" w14:paraId="4840B1E4" w14:textId="77777777" w:rsidTr="00DC0562">
        <w:tc>
          <w:tcPr>
            <w:tcW w:w="13948" w:type="dxa"/>
            <w:gridSpan w:val="6"/>
          </w:tcPr>
          <w:p w14:paraId="0D8F29BB"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8. Control de químicos, residuos y plagas</w:t>
            </w:r>
          </w:p>
        </w:tc>
      </w:tr>
      <w:tr w:rsidR="005B72BE" w:rsidRPr="005B72BE" w14:paraId="56A86C34" w14:textId="77777777" w:rsidTr="005B72BE">
        <w:tc>
          <w:tcPr>
            <w:tcW w:w="1696" w:type="dxa"/>
          </w:tcPr>
          <w:p w14:paraId="74F5523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8.1 Control de químicos</w:t>
            </w:r>
          </w:p>
        </w:tc>
        <w:tc>
          <w:tcPr>
            <w:tcW w:w="2977" w:type="dxa"/>
          </w:tcPr>
          <w:p w14:paraId="025EFDE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8.3 en "Normas generales de higiene para la producción de alimentos" (GB-14881-2013)</w:t>
            </w:r>
          </w:p>
          <w:p w14:paraId="113ED07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8.3 en “Normas sanitarias para la producción de productos acuáticos"(GB-20941)</w:t>
            </w:r>
          </w:p>
        </w:tc>
        <w:tc>
          <w:tcPr>
            <w:tcW w:w="2835" w:type="dxa"/>
          </w:tcPr>
          <w:p w14:paraId="31CF7D3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8.1 Se describirá brevemente el uso de químicos y requisitos de almacenamiento.</w:t>
            </w:r>
          </w:p>
        </w:tc>
        <w:tc>
          <w:tcPr>
            <w:tcW w:w="3260" w:type="dxa"/>
          </w:tcPr>
          <w:p w14:paraId="00042CC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Se prevendrá el uso de productos químicos que contaminan los productos.</w:t>
            </w:r>
          </w:p>
        </w:tc>
        <w:tc>
          <w:tcPr>
            <w:tcW w:w="1843" w:type="dxa"/>
          </w:tcPr>
          <w:p w14:paraId="3B36C129" w14:textId="77777777" w:rsidR="005B72BE" w:rsidRPr="005B72BE" w:rsidRDefault="005B72BE" w:rsidP="005B72BE">
            <w:pPr>
              <w:widowControl w:val="0"/>
              <w:rPr>
                <w:rFonts w:ascii="Arial" w:hAnsi="Arial" w:cs="Arial"/>
                <w:kern w:val="2"/>
                <w:sz w:val="26"/>
                <w:szCs w:val="26"/>
              </w:rPr>
            </w:pPr>
          </w:p>
          <w:p w14:paraId="3E9D06D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291BDEEA" w14:textId="77777777" w:rsidR="005B72BE" w:rsidRPr="005B72BE" w:rsidRDefault="005B72BE" w:rsidP="005B72BE">
            <w:pPr>
              <w:widowControl w:val="0"/>
              <w:rPr>
                <w:rFonts w:ascii="Arial" w:hAnsi="Arial" w:cs="Arial"/>
                <w:kern w:val="2"/>
                <w:sz w:val="26"/>
                <w:szCs w:val="26"/>
              </w:rPr>
            </w:pPr>
          </w:p>
          <w:p w14:paraId="2D43801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1194C37A" w14:textId="77777777" w:rsidR="005B72BE" w:rsidRPr="005B72BE" w:rsidRDefault="005B72BE" w:rsidP="005B72BE">
            <w:pPr>
              <w:widowControl w:val="0"/>
              <w:rPr>
                <w:rFonts w:ascii="Arial" w:hAnsi="Arial" w:cs="Arial"/>
                <w:kern w:val="2"/>
                <w:sz w:val="26"/>
                <w:szCs w:val="26"/>
              </w:rPr>
            </w:pPr>
          </w:p>
          <w:p w14:paraId="131BD4B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aplicable</w:t>
            </w:r>
          </w:p>
        </w:tc>
        <w:tc>
          <w:tcPr>
            <w:tcW w:w="1337" w:type="dxa"/>
          </w:tcPr>
          <w:p w14:paraId="2DBD6A6C" w14:textId="77777777" w:rsidR="005B72BE" w:rsidRPr="005B72BE" w:rsidRDefault="005B72BE" w:rsidP="005B72BE">
            <w:pPr>
              <w:widowControl w:val="0"/>
              <w:rPr>
                <w:rFonts w:ascii="Arial" w:hAnsi="Arial" w:cs="Arial"/>
                <w:kern w:val="2"/>
                <w:sz w:val="26"/>
                <w:szCs w:val="26"/>
              </w:rPr>
            </w:pPr>
          </w:p>
        </w:tc>
      </w:tr>
      <w:tr w:rsidR="005B72BE" w:rsidRPr="005B72BE" w14:paraId="75C41995" w14:textId="77777777" w:rsidTr="005B72BE">
        <w:tc>
          <w:tcPr>
            <w:tcW w:w="1696" w:type="dxa"/>
          </w:tcPr>
          <w:p w14:paraId="164BDED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8.2 Tratamiento de residuos</w:t>
            </w:r>
          </w:p>
        </w:tc>
        <w:tc>
          <w:tcPr>
            <w:tcW w:w="2977" w:type="dxa"/>
          </w:tcPr>
          <w:p w14:paraId="77B15AD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1. El artículo 8.1.4 en “Normas sanitarias para la producción de </w:t>
            </w:r>
            <w:r w:rsidRPr="005B72BE">
              <w:rPr>
                <w:rFonts w:ascii="Arial" w:hAnsi="Arial" w:cs="Arial"/>
                <w:kern w:val="2"/>
                <w:sz w:val="26"/>
                <w:szCs w:val="26"/>
              </w:rPr>
              <w:lastRenderedPageBreak/>
              <w:t>productos acuáticos"(GB-20941)</w:t>
            </w:r>
          </w:p>
        </w:tc>
        <w:tc>
          <w:tcPr>
            <w:tcW w:w="2835" w:type="dxa"/>
          </w:tcPr>
          <w:p w14:paraId="69F6B76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8.2.1 Se proporcionará imágenes de etiquetas </w:t>
            </w:r>
            <w:r w:rsidRPr="005B72BE">
              <w:rPr>
                <w:rFonts w:ascii="Arial" w:hAnsi="Arial" w:cs="Arial"/>
                <w:kern w:val="2"/>
                <w:sz w:val="26"/>
                <w:szCs w:val="26"/>
              </w:rPr>
              <w:lastRenderedPageBreak/>
              <w:t>distintivas de contenedores de productos comestibles y los de almacenamiento de residuos en el taller.</w:t>
            </w:r>
          </w:p>
          <w:p w14:paraId="38E7E22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8.2.2 Se describirá brevemente los requisitos en el proceso de tratar los residuos.</w:t>
            </w:r>
          </w:p>
        </w:tc>
        <w:tc>
          <w:tcPr>
            <w:tcW w:w="3260" w:type="dxa"/>
          </w:tcPr>
          <w:p w14:paraId="32DCFC2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1. En el taller, los contenedores de productos comestibles y </w:t>
            </w:r>
            <w:r w:rsidRPr="005B72BE">
              <w:rPr>
                <w:rFonts w:ascii="Arial" w:hAnsi="Arial" w:cs="Arial"/>
                <w:kern w:val="2"/>
                <w:sz w:val="26"/>
                <w:szCs w:val="26"/>
              </w:rPr>
              <w:lastRenderedPageBreak/>
              <w:t>los de almacenamiento de residuos deberán estar claramente marcados y distinguidos.</w:t>
            </w:r>
          </w:p>
          <w:p w14:paraId="62C1CD7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Los residuos deberán almacenarse por separado y tratarse a tiempo a fin de evitar la contaminación de la producción.</w:t>
            </w:r>
          </w:p>
        </w:tc>
        <w:tc>
          <w:tcPr>
            <w:tcW w:w="1843" w:type="dxa"/>
          </w:tcPr>
          <w:p w14:paraId="3FF426A5" w14:textId="77777777" w:rsidR="005B72BE" w:rsidRPr="005B72BE" w:rsidRDefault="005B72BE" w:rsidP="005B72BE">
            <w:pPr>
              <w:widowControl w:val="0"/>
              <w:rPr>
                <w:rFonts w:ascii="Arial" w:hAnsi="Arial" w:cs="Arial"/>
                <w:kern w:val="2"/>
                <w:sz w:val="26"/>
                <w:szCs w:val="26"/>
              </w:rPr>
            </w:pPr>
          </w:p>
          <w:p w14:paraId="147B6EAC" w14:textId="77777777" w:rsidR="005B72BE" w:rsidRPr="005B72BE" w:rsidRDefault="005B72BE" w:rsidP="005B72BE">
            <w:pPr>
              <w:widowControl w:val="0"/>
              <w:rPr>
                <w:rFonts w:ascii="Arial" w:hAnsi="Arial" w:cs="Arial"/>
                <w:kern w:val="2"/>
                <w:sz w:val="26"/>
                <w:szCs w:val="26"/>
              </w:rPr>
            </w:pPr>
          </w:p>
          <w:p w14:paraId="5E517115" w14:textId="77777777" w:rsidR="005B72BE" w:rsidRPr="005B72BE" w:rsidRDefault="005B72BE" w:rsidP="005B72BE">
            <w:pPr>
              <w:widowControl w:val="0"/>
              <w:rPr>
                <w:rFonts w:ascii="Arial" w:hAnsi="Arial" w:cs="Arial"/>
                <w:kern w:val="2"/>
                <w:sz w:val="26"/>
                <w:szCs w:val="26"/>
              </w:rPr>
            </w:pPr>
          </w:p>
          <w:p w14:paraId="756C201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□conforme</w:t>
            </w:r>
          </w:p>
          <w:p w14:paraId="50184762" w14:textId="77777777" w:rsidR="005B72BE" w:rsidRPr="005B72BE" w:rsidRDefault="005B72BE" w:rsidP="005B72BE">
            <w:pPr>
              <w:widowControl w:val="0"/>
              <w:rPr>
                <w:rFonts w:ascii="Arial" w:hAnsi="Arial" w:cs="Arial"/>
                <w:kern w:val="2"/>
                <w:sz w:val="26"/>
                <w:szCs w:val="26"/>
              </w:rPr>
            </w:pPr>
          </w:p>
          <w:p w14:paraId="4E774E7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52094F11" w14:textId="77777777" w:rsidR="005B72BE" w:rsidRPr="005B72BE" w:rsidRDefault="005B72BE" w:rsidP="005B72BE">
            <w:pPr>
              <w:widowControl w:val="0"/>
              <w:rPr>
                <w:rFonts w:ascii="Arial" w:hAnsi="Arial" w:cs="Arial"/>
                <w:kern w:val="2"/>
                <w:sz w:val="26"/>
                <w:szCs w:val="26"/>
              </w:rPr>
            </w:pPr>
          </w:p>
        </w:tc>
        <w:tc>
          <w:tcPr>
            <w:tcW w:w="1337" w:type="dxa"/>
          </w:tcPr>
          <w:p w14:paraId="4A2B2F58" w14:textId="77777777" w:rsidR="005B72BE" w:rsidRPr="005B72BE" w:rsidRDefault="005B72BE" w:rsidP="005B72BE">
            <w:pPr>
              <w:widowControl w:val="0"/>
              <w:rPr>
                <w:rFonts w:ascii="Arial" w:hAnsi="Arial" w:cs="Arial"/>
                <w:kern w:val="2"/>
                <w:sz w:val="26"/>
                <w:szCs w:val="26"/>
              </w:rPr>
            </w:pPr>
          </w:p>
        </w:tc>
      </w:tr>
      <w:tr w:rsidR="005B72BE" w:rsidRPr="005B72BE" w14:paraId="7618B3E5" w14:textId="77777777" w:rsidTr="005B72BE">
        <w:tc>
          <w:tcPr>
            <w:tcW w:w="1696" w:type="dxa"/>
          </w:tcPr>
          <w:p w14:paraId="7F16686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8.3 Control de plagas</w:t>
            </w:r>
          </w:p>
        </w:tc>
        <w:tc>
          <w:tcPr>
            <w:tcW w:w="2977" w:type="dxa"/>
          </w:tcPr>
          <w:p w14:paraId="19B1352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6.4 en "Normas generales de higiene para la producción de alimentos" (GB-14881)</w:t>
            </w:r>
          </w:p>
        </w:tc>
        <w:tc>
          <w:tcPr>
            <w:tcW w:w="2835" w:type="dxa"/>
          </w:tcPr>
          <w:p w14:paraId="3E51EAD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8.3 Se proporcionará los métodos de control de plagas y el plano de distribución de puntos. Si los proporciona una tercera parte, presentará sus calificaciones.</w:t>
            </w:r>
          </w:p>
        </w:tc>
        <w:tc>
          <w:tcPr>
            <w:tcW w:w="3260" w:type="dxa"/>
          </w:tcPr>
          <w:p w14:paraId="67AC399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Deberán evitar el impacto causado por insectos y roedores en la seguridad e higiene de la producción.</w:t>
            </w:r>
          </w:p>
        </w:tc>
        <w:tc>
          <w:tcPr>
            <w:tcW w:w="1843" w:type="dxa"/>
          </w:tcPr>
          <w:p w14:paraId="552A21C2" w14:textId="77777777" w:rsidR="005B72BE" w:rsidRPr="005B72BE" w:rsidRDefault="005B72BE" w:rsidP="005B72BE">
            <w:pPr>
              <w:widowControl w:val="0"/>
              <w:rPr>
                <w:rFonts w:ascii="Arial" w:hAnsi="Arial" w:cs="Arial"/>
                <w:kern w:val="2"/>
                <w:sz w:val="26"/>
                <w:szCs w:val="26"/>
              </w:rPr>
            </w:pPr>
          </w:p>
          <w:p w14:paraId="4C5DE96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49CF79F8" w14:textId="77777777" w:rsidR="005B72BE" w:rsidRPr="005B72BE" w:rsidRDefault="005B72BE" w:rsidP="005B72BE">
            <w:pPr>
              <w:widowControl w:val="0"/>
              <w:rPr>
                <w:rFonts w:ascii="Arial" w:hAnsi="Arial" w:cs="Arial"/>
                <w:kern w:val="2"/>
                <w:sz w:val="26"/>
                <w:szCs w:val="26"/>
              </w:rPr>
            </w:pPr>
          </w:p>
          <w:p w14:paraId="3786F45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4F596262" w14:textId="77777777" w:rsidR="005B72BE" w:rsidRPr="005B72BE" w:rsidRDefault="005B72BE" w:rsidP="005B72BE">
            <w:pPr>
              <w:widowControl w:val="0"/>
              <w:rPr>
                <w:rFonts w:ascii="Arial" w:hAnsi="Arial" w:cs="Arial"/>
                <w:kern w:val="2"/>
                <w:sz w:val="26"/>
                <w:szCs w:val="26"/>
              </w:rPr>
            </w:pPr>
          </w:p>
        </w:tc>
        <w:tc>
          <w:tcPr>
            <w:tcW w:w="1337" w:type="dxa"/>
          </w:tcPr>
          <w:p w14:paraId="33203832" w14:textId="77777777" w:rsidR="005B72BE" w:rsidRPr="005B72BE" w:rsidRDefault="005B72BE" w:rsidP="005B72BE">
            <w:pPr>
              <w:widowControl w:val="0"/>
              <w:rPr>
                <w:rFonts w:ascii="Arial" w:hAnsi="Arial" w:cs="Arial"/>
                <w:kern w:val="2"/>
                <w:sz w:val="26"/>
                <w:szCs w:val="26"/>
              </w:rPr>
            </w:pPr>
          </w:p>
        </w:tc>
      </w:tr>
      <w:tr w:rsidR="005B72BE" w:rsidRPr="005B72BE" w14:paraId="0533FD21" w14:textId="77777777" w:rsidTr="00DC0562">
        <w:tc>
          <w:tcPr>
            <w:tcW w:w="13948" w:type="dxa"/>
            <w:gridSpan w:val="6"/>
          </w:tcPr>
          <w:p w14:paraId="2CBA6150"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t xml:space="preserve">9. </w:t>
            </w:r>
            <w:r w:rsidRPr="005B72BE">
              <w:rPr>
                <w:rFonts w:ascii="Arial" w:hAnsi="Arial" w:cs="Arial"/>
                <w:b/>
                <w:bCs/>
                <w:kern w:val="2"/>
                <w:sz w:val="24"/>
                <w:szCs w:val="24"/>
              </w:rPr>
              <w:t>Trazabilidad</w:t>
            </w:r>
            <w:r w:rsidRPr="005B72BE">
              <w:rPr>
                <w:rFonts w:ascii="Arial" w:hAnsi="Arial" w:cs="Arial"/>
                <w:b/>
                <w:bCs/>
                <w:kern w:val="2"/>
                <w:sz w:val="26"/>
                <w:szCs w:val="26"/>
              </w:rPr>
              <w:t xml:space="preserve"> del producto</w:t>
            </w:r>
          </w:p>
        </w:tc>
      </w:tr>
      <w:tr w:rsidR="005B72BE" w:rsidRPr="005B72BE" w14:paraId="174FCDE4" w14:textId="77777777" w:rsidTr="005B72BE">
        <w:tc>
          <w:tcPr>
            <w:tcW w:w="1696" w:type="dxa"/>
          </w:tcPr>
          <w:p w14:paraId="36827DE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9. Trazabilidad y retirada</w:t>
            </w:r>
          </w:p>
        </w:tc>
        <w:tc>
          <w:tcPr>
            <w:tcW w:w="2977" w:type="dxa"/>
          </w:tcPr>
          <w:p w14:paraId="4724F97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11 en "Normas generales de higiene para la producción de alimentos" (GB-14881)</w:t>
            </w:r>
          </w:p>
          <w:p w14:paraId="7083D97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artículo 11 en </w:t>
            </w:r>
            <w:r w:rsidRPr="005B72BE">
              <w:rPr>
                <w:rFonts w:ascii="Arial" w:hAnsi="Arial" w:cs="Arial"/>
                <w:kern w:val="2"/>
                <w:sz w:val="26"/>
                <w:szCs w:val="26"/>
              </w:rPr>
              <w:lastRenderedPageBreak/>
              <w:t>“Normas sanitarias para la producción de productos acuáticos"(GB-20941)</w:t>
            </w:r>
          </w:p>
        </w:tc>
        <w:tc>
          <w:tcPr>
            <w:tcW w:w="2835" w:type="dxa"/>
          </w:tcPr>
          <w:p w14:paraId="0D3ABF1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 xml:space="preserve">9. Se describirá brevemente el proceso de la trazabilidad del producto. Se citará el ejemplo de un lote de </w:t>
            </w:r>
            <w:r w:rsidRPr="005B72BE">
              <w:rPr>
                <w:rFonts w:ascii="Arial" w:hAnsi="Arial" w:cs="Arial"/>
                <w:kern w:val="2"/>
                <w:sz w:val="26"/>
                <w:szCs w:val="26"/>
              </w:rPr>
              <w:lastRenderedPageBreak/>
              <w:t>productos terminados para ilustrar cómo rastrear desde productos terminados hasta materias primas.</w:t>
            </w:r>
          </w:p>
        </w:tc>
        <w:tc>
          <w:tcPr>
            <w:tcW w:w="3260" w:type="dxa"/>
          </w:tcPr>
          <w:p w14:paraId="21C2926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 Deberán crear el proceso de la trazabilidad para realizar la trazabilidad</w:t>
            </w:r>
            <w:r w:rsidRPr="005B72BE">
              <w:rPr>
                <w:rFonts w:ascii="Arial" w:hAnsi="Arial" w:cs="Arial"/>
                <w:kern w:val="2"/>
                <w:sz w:val="21"/>
                <w:szCs w:val="24"/>
              </w:rPr>
              <w:t xml:space="preserve"> </w:t>
            </w:r>
            <w:r w:rsidRPr="005B72BE">
              <w:rPr>
                <w:rFonts w:ascii="Arial" w:hAnsi="Arial" w:cs="Arial"/>
                <w:kern w:val="2"/>
                <w:sz w:val="26"/>
                <w:szCs w:val="26"/>
              </w:rPr>
              <w:t xml:space="preserve">bidireccional de materias primas, procesos de producción y </w:t>
            </w:r>
            <w:r w:rsidRPr="005B72BE">
              <w:rPr>
                <w:rFonts w:ascii="Arial" w:hAnsi="Arial" w:cs="Arial"/>
                <w:kern w:val="2"/>
                <w:sz w:val="26"/>
                <w:szCs w:val="26"/>
              </w:rPr>
              <w:lastRenderedPageBreak/>
              <w:t xml:space="preserve">elaboración y productos terminados. </w:t>
            </w:r>
          </w:p>
        </w:tc>
        <w:tc>
          <w:tcPr>
            <w:tcW w:w="1843" w:type="dxa"/>
          </w:tcPr>
          <w:p w14:paraId="40765AB8" w14:textId="77777777" w:rsidR="005B72BE" w:rsidRPr="005B72BE" w:rsidRDefault="005B72BE" w:rsidP="005B72BE">
            <w:pPr>
              <w:widowControl w:val="0"/>
              <w:rPr>
                <w:rFonts w:ascii="Arial" w:hAnsi="Arial" w:cs="Arial"/>
                <w:kern w:val="2"/>
                <w:sz w:val="26"/>
                <w:szCs w:val="26"/>
              </w:rPr>
            </w:pPr>
          </w:p>
          <w:p w14:paraId="178329A0" w14:textId="77777777" w:rsidR="005B72BE" w:rsidRPr="005B72BE" w:rsidRDefault="005B72BE" w:rsidP="005B72BE">
            <w:pPr>
              <w:widowControl w:val="0"/>
              <w:rPr>
                <w:rFonts w:ascii="Arial" w:hAnsi="Arial" w:cs="Arial"/>
                <w:kern w:val="2"/>
                <w:sz w:val="26"/>
                <w:szCs w:val="26"/>
              </w:rPr>
            </w:pPr>
          </w:p>
          <w:p w14:paraId="1DE09E5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4D283B50" w14:textId="77777777" w:rsidR="005B72BE" w:rsidRPr="005B72BE" w:rsidRDefault="005B72BE" w:rsidP="005B72BE">
            <w:pPr>
              <w:widowControl w:val="0"/>
              <w:rPr>
                <w:rFonts w:ascii="Arial" w:hAnsi="Arial" w:cs="Arial"/>
                <w:kern w:val="2"/>
                <w:sz w:val="26"/>
                <w:szCs w:val="26"/>
              </w:rPr>
            </w:pPr>
          </w:p>
          <w:p w14:paraId="1B784AA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70D39871" w14:textId="77777777" w:rsidR="005B72BE" w:rsidRPr="005B72BE" w:rsidRDefault="005B72BE" w:rsidP="005B72BE">
            <w:pPr>
              <w:widowControl w:val="0"/>
              <w:rPr>
                <w:rFonts w:ascii="Arial" w:hAnsi="Arial" w:cs="Arial"/>
                <w:kern w:val="2"/>
                <w:sz w:val="26"/>
                <w:szCs w:val="26"/>
              </w:rPr>
            </w:pPr>
          </w:p>
        </w:tc>
        <w:tc>
          <w:tcPr>
            <w:tcW w:w="1337" w:type="dxa"/>
          </w:tcPr>
          <w:p w14:paraId="008C095C" w14:textId="77777777" w:rsidR="005B72BE" w:rsidRPr="005B72BE" w:rsidRDefault="005B72BE" w:rsidP="005B72BE">
            <w:pPr>
              <w:widowControl w:val="0"/>
              <w:rPr>
                <w:rFonts w:ascii="Arial" w:hAnsi="Arial" w:cs="Arial"/>
                <w:kern w:val="2"/>
                <w:sz w:val="26"/>
                <w:szCs w:val="26"/>
              </w:rPr>
            </w:pPr>
          </w:p>
        </w:tc>
      </w:tr>
      <w:tr w:rsidR="005B72BE" w:rsidRPr="005B72BE" w14:paraId="1A36D278" w14:textId="77777777" w:rsidTr="00DC0562">
        <w:tc>
          <w:tcPr>
            <w:tcW w:w="13948" w:type="dxa"/>
            <w:gridSpan w:val="6"/>
          </w:tcPr>
          <w:p w14:paraId="6B9A5189"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10. Gestión y formación del personal</w:t>
            </w:r>
          </w:p>
        </w:tc>
      </w:tr>
      <w:tr w:rsidR="005B72BE" w:rsidRPr="005B72BE" w14:paraId="7BA0D281" w14:textId="77777777" w:rsidTr="005B72BE">
        <w:tc>
          <w:tcPr>
            <w:tcW w:w="1696" w:type="dxa"/>
          </w:tcPr>
          <w:p w14:paraId="443511C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10.1 Gestión de salud e higiene del personal</w:t>
            </w:r>
          </w:p>
        </w:tc>
        <w:tc>
          <w:tcPr>
            <w:tcW w:w="2977" w:type="dxa"/>
          </w:tcPr>
          <w:p w14:paraId="42F88E8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6.3 en "Normas generales de higiene para la producción de alimentos" (GB-14881)</w:t>
            </w:r>
          </w:p>
          <w:p w14:paraId="5480E5E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6.3 en “Normas sanitarias para la producción de productos acuáticos"(GB-20941)</w:t>
            </w:r>
          </w:p>
        </w:tc>
        <w:tc>
          <w:tcPr>
            <w:tcW w:w="2835" w:type="dxa"/>
          </w:tcPr>
          <w:p w14:paraId="70018BD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10.1 Se propondrá los requisitos para la gestión de salud previa al empleo y el examen médico del personal</w:t>
            </w:r>
          </w:p>
        </w:tc>
        <w:tc>
          <w:tcPr>
            <w:tcW w:w="3260" w:type="dxa"/>
          </w:tcPr>
          <w:p w14:paraId="065F842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Antes de contratar empleados, deberán hacerse un examen médico y demostrar que es adecuado para trabajar en una empresa de elaboración de alimentos.</w:t>
            </w:r>
          </w:p>
          <w:p w14:paraId="195E01D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Los empleados deberán realizar el examen médico regularmente y guardar sus registros. </w:t>
            </w:r>
          </w:p>
        </w:tc>
        <w:tc>
          <w:tcPr>
            <w:tcW w:w="1843" w:type="dxa"/>
          </w:tcPr>
          <w:p w14:paraId="467A8DD8" w14:textId="77777777" w:rsidR="005B72BE" w:rsidRPr="005B72BE" w:rsidRDefault="005B72BE" w:rsidP="005B72BE">
            <w:pPr>
              <w:widowControl w:val="0"/>
              <w:rPr>
                <w:rFonts w:ascii="Arial" w:hAnsi="Arial" w:cs="Arial"/>
                <w:kern w:val="2"/>
                <w:sz w:val="26"/>
                <w:szCs w:val="26"/>
              </w:rPr>
            </w:pPr>
          </w:p>
          <w:p w14:paraId="66A07C65" w14:textId="77777777" w:rsidR="005B72BE" w:rsidRPr="005B72BE" w:rsidRDefault="005B72BE" w:rsidP="005B72BE">
            <w:pPr>
              <w:widowControl w:val="0"/>
              <w:rPr>
                <w:rFonts w:ascii="Arial" w:hAnsi="Arial" w:cs="Arial"/>
                <w:kern w:val="2"/>
                <w:sz w:val="26"/>
                <w:szCs w:val="26"/>
              </w:rPr>
            </w:pPr>
          </w:p>
          <w:p w14:paraId="35D1223B" w14:textId="77777777" w:rsidR="005B72BE" w:rsidRPr="005B72BE" w:rsidRDefault="005B72BE" w:rsidP="005B72BE">
            <w:pPr>
              <w:widowControl w:val="0"/>
              <w:rPr>
                <w:rFonts w:ascii="Arial" w:hAnsi="Arial" w:cs="Arial"/>
                <w:kern w:val="2"/>
                <w:sz w:val="26"/>
                <w:szCs w:val="26"/>
              </w:rPr>
            </w:pPr>
          </w:p>
          <w:p w14:paraId="331B0EB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30108827" w14:textId="77777777" w:rsidR="005B72BE" w:rsidRPr="005B72BE" w:rsidRDefault="005B72BE" w:rsidP="005B72BE">
            <w:pPr>
              <w:widowControl w:val="0"/>
              <w:rPr>
                <w:rFonts w:ascii="Arial" w:hAnsi="Arial" w:cs="Arial"/>
                <w:kern w:val="2"/>
                <w:sz w:val="26"/>
                <w:szCs w:val="26"/>
              </w:rPr>
            </w:pPr>
          </w:p>
          <w:p w14:paraId="05441BC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20EB8D4C" w14:textId="77777777" w:rsidR="005B72BE" w:rsidRPr="005B72BE" w:rsidRDefault="005B72BE" w:rsidP="005B72BE">
            <w:pPr>
              <w:widowControl w:val="0"/>
              <w:rPr>
                <w:rFonts w:ascii="Arial" w:hAnsi="Arial" w:cs="Arial"/>
                <w:kern w:val="2"/>
                <w:sz w:val="26"/>
                <w:szCs w:val="26"/>
              </w:rPr>
            </w:pPr>
          </w:p>
        </w:tc>
        <w:tc>
          <w:tcPr>
            <w:tcW w:w="1337" w:type="dxa"/>
          </w:tcPr>
          <w:p w14:paraId="07985FD3" w14:textId="77777777" w:rsidR="005B72BE" w:rsidRPr="005B72BE" w:rsidRDefault="005B72BE" w:rsidP="005B72BE">
            <w:pPr>
              <w:widowControl w:val="0"/>
              <w:rPr>
                <w:rFonts w:ascii="Arial" w:hAnsi="Arial" w:cs="Arial"/>
                <w:kern w:val="2"/>
                <w:sz w:val="26"/>
                <w:szCs w:val="26"/>
              </w:rPr>
            </w:pPr>
          </w:p>
        </w:tc>
      </w:tr>
      <w:tr w:rsidR="005B72BE" w:rsidRPr="005B72BE" w14:paraId="5BDEF185" w14:textId="77777777" w:rsidTr="005B72BE">
        <w:tc>
          <w:tcPr>
            <w:tcW w:w="1696" w:type="dxa"/>
          </w:tcPr>
          <w:p w14:paraId="63B8892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10.2 Formación del personal</w:t>
            </w:r>
          </w:p>
        </w:tc>
        <w:tc>
          <w:tcPr>
            <w:tcW w:w="2977" w:type="dxa"/>
          </w:tcPr>
          <w:p w14:paraId="3973C6B0"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12 en "Normas generales de higiene para la producción de alimentos" (GB-14881)</w:t>
            </w:r>
          </w:p>
          <w:p w14:paraId="299A160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2. El artículo 12 en “Normas sanitarias para la producción de </w:t>
            </w:r>
            <w:r w:rsidRPr="005B72BE">
              <w:rPr>
                <w:rFonts w:ascii="Arial" w:hAnsi="Arial" w:cs="Arial"/>
                <w:kern w:val="2"/>
                <w:sz w:val="26"/>
                <w:szCs w:val="26"/>
              </w:rPr>
              <w:lastRenderedPageBreak/>
              <w:t>productos acuáticos"(GB-20941)</w:t>
            </w:r>
          </w:p>
        </w:tc>
        <w:tc>
          <w:tcPr>
            <w:tcW w:w="2835" w:type="dxa"/>
          </w:tcPr>
          <w:p w14:paraId="174B8D9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10.2 Se proporcionará el plan, el contenido, la evaluación y el registro de la formación anual del personal</w:t>
            </w:r>
          </w:p>
        </w:tc>
        <w:tc>
          <w:tcPr>
            <w:tcW w:w="3260" w:type="dxa"/>
          </w:tcPr>
          <w:p w14:paraId="4884AB0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1. En la formación, deberán contener los memorandos, acuerdos y protocolos de inspección y cuarentena de los productos acuáticos exportados a China, las leyes y normas chinas, </w:t>
            </w:r>
            <w:r w:rsidRPr="005B72BE">
              <w:rPr>
                <w:rFonts w:ascii="Arial" w:hAnsi="Arial" w:cs="Arial"/>
                <w:kern w:val="2"/>
                <w:sz w:val="26"/>
                <w:szCs w:val="26"/>
              </w:rPr>
              <w:lastRenderedPageBreak/>
              <w:t>etc.</w:t>
            </w:r>
          </w:p>
        </w:tc>
        <w:tc>
          <w:tcPr>
            <w:tcW w:w="1843" w:type="dxa"/>
          </w:tcPr>
          <w:p w14:paraId="24A23A6F" w14:textId="77777777" w:rsidR="005B72BE" w:rsidRPr="005B72BE" w:rsidRDefault="005B72BE" w:rsidP="005B72BE">
            <w:pPr>
              <w:widowControl w:val="0"/>
              <w:rPr>
                <w:rFonts w:ascii="Arial" w:hAnsi="Arial" w:cs="Arial"/>
                <w:kern w:val="2"/>
                <w:sz w:val="26"/>
                <w:szCs w:val="26"/>
              </w:rPr>
            </w:pPr>
          </w:p>
          <w:p w14:paraId="7EA876B5" w14:textId="77777777" w:rsidR="005B72BE" w:rsidRPr="005B72BE" w:rsidRDefault="005B72BE" w:rsidP="005B72BE">
            <w:pPr>
              <w:widowControl w:val="0"/>
              <w:rPr>
                <w:rFonts w:ascii="Arial" w:hAnsi="Arial" w:cs="Arial"/>
                <w:kern w:val="2"/>
                <w:sz w:val="26"/>
                <w:szCs w:val="26"/>
              </w:rPr>
            </w:pPr>
          </w:p>
          <w:p w14:paraId="1FDEFB6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485FB626" w14:textId="77777777" w:rsidR="005B72BE" w:rsidRPr="005B72BE" w:rsidRDefault="005B72BE" w:rsidP="005B72BE">
            <w:pPr>
              <w:widowControl w:val="0"/>
              <w:rPr>
                <w:rFonts w:ascii="Arial" w:hAnsi="Arial" w:cs="Arial"/>
                <w:kern w:val="2"/>
                <w:sz w:val="26"/>
                <w:szCs w:val="26"/>
              </w:rPr>
            </w:pPr>
          </w:p>
          <w:p w14:paraId="1ADBA2D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77025C61" w14:textId="77777777" w:rsidR="005B72BE" w:rsidRPr="005B72BE" w:rsidRDefault="005B72BE" w:rsidP="005B72BE">
            <w:pPr>
              <w:widowControl w:val="0"/>
              <w:rPr>
                <w:rFonts w:ascii="Arial" w:hAnsi="Arial" w:cs="Arial"/>
                <w:kern w:val="2"/>
                <w:sz w:val="26"/>
                <w:szCs w:val="26"/>
              </w:rPr>
            </w:pPr>
          </w:p>
        </w:tc>
        <w:tc>
          <w:tcPr>
            <w:tcW w:w="1337" w:type="dxa"/>
          </w:tcPr>
          <w:p w14:paraId="309EEC60" w14:textId="77777777" w:rsidR="005B72BE" w:rsidRPr="005B72BE" w:rsidRDefault="005B72BE" w:rsidP="005B72BE">
            <w:pPr>
              <w:widowControl w:val="0"/>
              <w:rPr>
                <w:rFonts w:ascii="Arial" w:hAnsi="Arial" w:cs="Arial"/>
                <w:kern w:val="2"/>
                <w:sz w:val="26"/>
                <w:szCs w:val="26"/>
              </w:rPr>
            </w:pPr>
          </w:p>
        </w:tc>
      </w:tr>
      <w:tr w:rsidR="005B72BE" w:rsidRPr="005B72BE" w14:paraId="5EA63A0D" w14:textId="77777777" w:rsidTr="00DC0562">
        <w:tc>
          <w:tcPr>
            <w:tcW w:w="13948" w:type="dxa"/>
            <w:gridSpan w:val="6"/>
          </w:tcPr>
          <w:p w14:paraId="12E46292"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11. Autoinspección y autocontrol</w:t>
            </w:r>
          </w:p>
        </w:tc>
      </w:tr>
      <w:tr w:rsidR="005B72BE" w:rsidRPr="005B72BE" w14:paraId="73849DB6" w14:textId="77777777" w:rsidTr="005B72BE">
        <w:tc>
          <w:tcPr>
            <w:tcW w:w="1696" w:type="dxa"/>
          </w:tcPr>
          <w:p w14:paraId="2A0DFBB6"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11. Prueba de productos terminados</w:t>
            </w:r>
          </w:p>
        </w:tc>
        <w:tc>
          <w:tcPr>
            <w:tcW w:w="2977" w:type="dxa"/>
          </w:tcPr>
          <w:p w14:paraId="757E39A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El artículo 9 en "Normas generales de higiene para la producción de alimentos" (GB-14881)</w:t>
            </w:r>
          </w:p>
          <w:p w14:paraId="06778368"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2. El artículo 9 en “Normas sanitarias para la producción de productos acuáticos"(GB-20941)</w:t>
            </w:r>
          </w:p>
          <w:p w14:paraId="31F8F3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3. "Norma nacional de seguridad alimentaria: productos acuáticos animales frescos y congelados" (GB-2733)</w:t>
            </w:r>
          </w:p>
          <w:p w14:paraId="369FF48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4. "Norma nacional de seguridad alimentaria: productos acuáticos de animales "(GB-10136)</w:t>
            </w:r>
          </w:p>
          <w:p w14:paraId="31753EB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5. "Norma nacional de seguridad alimentaria: condimento acuático"(GB-10133)</w:t>
            </w:r>
          </w:p>
          <w:p w14:paraId="79F360C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6. "Norma nacional de </w:t>
            </w:r>
            <w:r w:rsidRPr="005B72BE">
              <w:rPr>
                <w:rFonts w:ascii="Arial" w:hAnsi="Arial" w:cs="Arial"/>
                <w:kern w:val="2"/>
                <w:sz w:val="26"/>
                <w:szCs w:val="26"/>
              </w:rPr>
              <w:lastRenderedPageBreak/>
              <w:t>seguridad alimentaria:</w:t>
            </w:r>
            <w:r w:rsidRPr="005B72BE">
              <w:rPr>
                <w:rFonts w:ascii="Arial" w:hAnsi="Arial" w:cs="Arial"/>
                <w:kern w:val="2"/>
                <w:sz w:val="21"/>
                <w:szCs w:val="24"/>
              </w:rPr>
              <w:t xml:space="preserve"> </w:t>
            </w:r>
            <w:r w:rsidRPr="005B72BE">
              <w:rPr>
                <w:rFonts w:ascii="Arial" w:hAnsi="Arial" w:cs="Arial"/>
                <w:kern w:val="2"/>
                <w:sz w:val="26"/>
                <w:szCs w:val="26"/>
              </w:rPr>
              <w:t>algas y sus productos" (GB-19643)</w:t>
            </w:r>
          </w:p>
          <w:p w14:paraId="08D5510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7. "Normas de uso de aditivos alimentarios en el Estándar nacional de seguridad alimentaria " (GB-2760)</w:t>
            </w:r>
          </w:p>
          <w:p w14:paraId="7A92F23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8. "Norma nacional de seguridad alimentaria:</w:t>
            </w:r>
            <w:r w:rsidRPr="005B72BE">
              <w:rPr>
                <w:rFonts w:ascii="Arial" w:hAnsi="Arial" w:cs="Arial"/>
                <w:kern w:val="2"/>
                <w:sz w:val="21"/>
                <w:szCs w:val="24"/>
              </w:rPr>
              <w:t xml:space="preserve"> </w:t>
            </w:r>
            <w:r w:rsidRPr="005B72BE">
              <w:rPr>
                <w:rFonts w:ascii="Arial" w:hAnsi="Arial" w:cs="Arial"/>
                <w:kern w:val="2"/>
                <w:sz w:val="26"/>
                <w:szCs w:val="26"/>
              </w:rPr>
              <w:t>límite de micotoxinas en los alimentos" (GB-2761)</w:t>
            </w:r>
          </w:p>
          <w:p w14:paraId="7263961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9. "Norma nacional de seguridad alimentaria:</w:t>
            </w:r>
            <w:r w:rsidRPr="005B72BE">
              <w:rPr>
                <w:rFonts w:ascii="Arial" w:hAnsi="Arial" w:cs="Arial"/>
                <w:kern w:val="2"/>
                <w:sz w:val="21"/>
                <w:szCs w:val="24"/>
              </w:rPr>
              <w:t xml:space="preserve"> </w:t>
            </w:r>
            <w:r w:rsidRPr="005B72BE">
              <w:rPr>
                <w:rFonts w:ascii="Arial" w:hAnsi="Arial" w:cs="Arial"/>
                <w:kern w:val="2"/>
                <w:sz w:val="26"/>
                <w:szCs w:val="26"/>
              </w:rPr>
              <w:t>límite de contaminantes en los alimentos" (GB-2762)</w:t>
            </w:r>
          </w:p>
          <w:p w14:paraId="7182472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10. "Norma nacional de seguridad alimentaria:</w:t>
            </w:r>
            <w:r w:rsidRPr="005B72BE">
              <w:rPr>
                <w:rFonts w:ascii="Arial" w:hAnsi="Arial" w:cs="Arial"/>
                <w:kern w:val="2"/>
                <w:sz w:val="21"/>
                <w:szCs w:val="24"/>
              </w:rPr>
              <w:t xml:space="preserve"> </w:t>
            </w:r>
            <w:r w:rsidRPr="005B72BE">
              <w:rPr>
                <w:rFonts w:ascii="Arial" w:hAnsi="Arial" w:cs="Arial"/>
                <w:kern w:val="2"/>
                <w:sz w:val="26"/>
                <w:szCs w:val="26"/>
              </w:rPr>
              <w:t>límite máximo de pesticida residual en los alimentos" (GB-2763)</w:t>
            </w:r>
          </w:p>
          <w:p w14:paraId="2DF15A32"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"Norma de concentración restringida para </w:t>
            </w:r>
            <w:r w:rsidRPr="005B72BE">
              <w:rPr>
                <w:rFonts w:ascii="Arial" w:hAnsi="Arial" w:cs="Arial"/>
                <w:kern w:val="2"/>
                <w:sz w:val="26"/>
                <w:szCs w:val="26"/>
              </w:rPr>
              <w:lastRenderedPageBreak/>
              <w:t>sustancias radiactivas en los alimentos" (GB-14882)</w:t>
            </w:r>
          </w:p>
          <w:p w14:paraId="1F1E09B5"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"Norma nacional de seguridad alimentaria:</w:t>
            </w:r>
            <w:r w:rsidRPr="005B72BE">
              <w:rPr>
                <w:rFonts w:ascii="Arial" w:hAnsi="Arial" w:cs="Arial"/>
                <w:kern w:val="2"/>
                <w:sz w:val="21"/>
                <w:szCs w:val="24"/>
              </w:rPr>
              <w:t xml:space="preserve"> </w:t>
            </w:r>
            <w:r w:rsidRPr="005B72BE">
              <w:rPr>
                <w:rFonts w:ascii="Arial" w:hAnsi="Arial" w:cs="Arial"/>
                <w:kern w:val="2"/>
                <w:sz w:val="26"/>
                <w:szCs w:val="26"/>
              </w:rPr>
              <w:t>Pepino de mar seco" (GB-31602)</w:t>
            </w:r>
          </w:p>
        </w:tc>
        <w:tc>
          <w:tcPr>
            <w:tcW w:w="2835" w:type="dxa"/>
          </w:tcPr>
          <w:p w14:paraId="5E671A8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lastRenderedPageBreak/>
              <w:t>11.1 Se proporcionará los artículos, indicadores, métodos y frecuencia de inspección de los productos terminados.</w:t>
            </w:r>
          </w:p>
          <w:p w14:paraId="34727D1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11.2 Si la empresa posee el propio laboratorio, presentará el certificado de las capacidades y calificaciones del laboratorio de la empresa. Si la empresa confía a un tercer laboratorio, proporcionará la calificación del laboratorio confiado.</w:t>
            </w:r>
          </w:p>
        </w:tc>
        <w:tc>
          <w:tcPr>
            <w:tcW w:w="3260" w:type="dxa"/>
          </w:tcPr>
          <w:p w14:paraId="2735F4CF"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de inspección de productos terminados deberán cumplir con los estándares y requisitos chinos.</w:t>
            </w:r>
          </w:p>
        </w:tc>
        <w:tc>
          <w:tcPr>
            <w:tcW w:w="1843" w:type="dxa"/>
          </w:tcPr>
          <w:p w14:paraId="5BFD8309" w14:textId="77777777" w:rsidR="005B72BE" w:rsidRPr="005B72BE" w:rsidRDefault="005B72BE" w:rsidP="005B72BE">
            <w:pPr>
              <w:widowControl w:val="0"/>
              <w:rPr>
                <w:rFonts w:ascii="Arial" w:hAnsi="Arial" w:cs="Arial"/>
                <w:kern w:val="2"/>
                <w:sz w:val="26"/>
                <w:szCs w:val="26"/>
              </w:rPr>
            </w:pPr>
          </w:p>
          <w:p w14:paraId="2798E84E" w14:textId="77777777" w:rsidR="005B72BE" w:rsidRPr="005B72BE" w:rsidRDefault="005B72BE" w:rsidP="005B72BE">
            <w:pPr>
              <w:widowControl w:val="0"/>
              <w:rPr>
                <w:rFonts w:ascii="Arial" w:hAnsi="Arial" w:cs="Arial"/>
                <w:kern w:val="2"/>
                <w:sz w:val="26"/>
                <w:szCs w:val="26"/>
              </w:rPr>
            </w:pPr>
          </w:p>
          <w:p w14:paraId="3014D1BA" w14:textId="77777777" w:rsidR="005B72BE" w:rsidRPr="005B72BE" w:rsidRDefault="005B72BE" w:rsidP="005B72BE">
            <w:pPr>
              <w:widowControl w:val="0"/>
              <w:rPr>
                <w:rFonts w:ascii="Arial" w:hAnsi="Arial" w:cs="Arial"/>
                <w:kern w:val="2"/>
                <w:sz w:val="26"/>
                <w:szCs w:val="26"/>
              </w:rPr>
            </w:pPr>
          </w:p>
          <w:p w14:paraId="29BE9ACC"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10454FDD" w14:textId="77777777" w:rsidR="005B72BE" w:rsidRPr="005B72BE" w:rsidRDefault="005B72BE" w:rsidP="005B72BE">
            <w:pPr>
              <w:widowControl w:val="0"/>
              <w:rPr>
                <w:rFonts w:ascii="Arial" w:hAnsi="Arial" w:cs="Arial"/>
                <w:kern w:val="2"/>
                <w:sz w:val="26"/>
                <w:szCs w:val="26"/>
              </w:rPr>
            </w:pPr>
          </w:p>
          <w:p w14:paraId="4E159D4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2E3EF439" w14:textId="77777777" w:rsidR="005B72BE" w:rsidRPr="005B72BE" w:rsidRDefault="005B72BE" w:rsidP="005B72BE">
            <w:pPr>
              <w:widowControl w:val="0"/>
              <w:rPr>
                <w:rFonts w:ascii="Arial" w:hAnsi="Arial" w:cs="Arial"/>
                <w:kern w:val="2"/>
                <w:sz w:val="26"/>
                <w:szCs w:val="26"/>
              </w:rPr>
            </w:pPr>
          </w:p>
        </w:tc>
        <w:tc>
          <w:tcPr>
            <w:tcW w:w="1337" w:type="dxa"/>
          </w:tcPr>
          <w:p w14:paraId="402C033A" w14:textId="77777777" w:rsidR="005B72BE" w:rsidRPr="005B72BE" w:rsidRDefault="005B72BE" w:rsidP="005B72BE">
            <w:pPr>
              <w:widowControl w:val="0"/>
              <w:rPr>
                <w:rFonts w:ascii="Arial" w:hAnsi="Arial" w:cs="Arial"/>
                <w:kern w:val="2"/>
                <w:sz w:val="26"/>
                <w:szCs w:val="26"/>
              </w:rPr>
            </w:pPr>
          </w:p>
        </w:tc>
      </w:tr>
      <w:tr w:rsidR="005B72BE" w:rsidRPr="005B72BE" w14:paraId="2EF08817" w14:textId="77777777" w:rsidTr="00DC0562">
        <w:tc>
          <w:tcPr>
            <w:tcW w:w="13948" w:type="dxa"/>
            <w:gridSpan w:val="6"/>
          </w:tcPr>
          <w:p w14:paraId="41A3408F" w14:textId="77777777" w:rsidR="005B72BE" w:rsidRPr="005B72BE" w:rsidRDefault="005B72BE" w:rsidP="005B72BE">
            <w:pPr>
              <w:widowControl w:val="0"/>
              <w:jc w:val="center"/>
              <w:rPr>
                <w:rFonts w:ascii="Arial" w:hAnsi="Arial" w:cs="Arial"/>
                <w:b/>
                <w:bCs/>
                <w:kern w:val="2"/>
                <w:sz w:val="26"/>
                <w:szCs w:val="26"/>
              </w:rPr>
            </w:pPr>
            <w:r w:rsidRPr="005B72BE">
              <w:rPr>
                <w:rFonts w:ascii="Arial" w:hAnsi="Arial" w:cs="Arial"/>
                <w:b/>
                <w:bCs/>
                <w:kern w:val="2"/>
                <w:sz w:val="26"/>
                <w:szCs w:val="26"/>
              </w:rPr>
              <w:lastRenderedPageBreak/>
              <w:t>12. Declaración</w:t>
            </w:r>
          </w:p>
        </w:tc>
      </w:tr>
      <w:tr w:rsidR="005B72BE" w:rsidRPr="005B72BE" w14:paraId="10ED1EDE" w14:textId="77777777" w:rsidTr="005B72BE">
        <w:tc>
          <w:tcPr>
            <w:tcW w:w="1696" w:type="dxa"/>
          </w:tcPr>
          <w:p w14:paraId="5CA1A189"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11.1 Declaración de la empresa</w:t>
            </w:r>
          </w:p>
        </w:tc>
        <w:tc>
          <w:tcPr>
            <w:tcW w:w="2977" w:type="dxa"/>
          </w:tcPr>
          <w:p w14:paraId="3FBEF40A"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6, 7 de las "Reglamentos sobre el registro de empresas productoras extranjeras de alimentos importados"</w:t>
            </w:r>
          </w:p>
        </w:tc>
        <w:tc>
          <w:tcPr>
            <w:tcW w:w="2835" w:type="dxa"/>
          </w:tcPr>
          <w:p w14:paraId="1BA4F35C" w14:textId="77777777" w:rsidR="005B72BE" w:rsidRPr="005B72BE" w:rsidRDefault="005B72BE" w:rsidP="005B72BE">
            <w:pPr>
              <w:widowControl w:val="0"/>
              <w:rPr>
                <w:rFonts w:ascii="Arial" w:hAnsi="Arial" w:cs="Arial"/>
                <w:kern w:val="2"/>
                <w:sz w:val="26"/>
                <w:szCs w:val="26"/>
              </w:rPr>
            </w:pPr>
          </w:p>
        </w:tc>
        <w:tc>
          <w:tcPr>
            <w:tcW w:w="3260" w:type="dxa"/>
          </w:tcPr>
          <w:p w14:paraId="2218CE17"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Deberán contar con la firma del representante legal y el sello de la empresa     </w:t>
            </w:r>
          </w:p>
        </w:tc>
        <w:tc>
          <w:tcPr>
            <w:tcW w:w="1843" w:type="dxa"/>
          </w:tcPr>
          <w:p w14:paraId="2CA70EA4"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1FE96B98" w14:textId="77777777" w:rsidR="005B72BE" w:rsidRPr="005B72BE" w:rsidRDefault="005B72BE" w:rsidP="005B72BE">
            <w:pPr>
              <w:widowControl w:val="0"/>
              <w:rPr>
                <w:rFonts w:ascii="Arial" w:hAnsi="Arial" w:cs="Arial"/>
                <w:kern w:val="2"/>
                <w:sz w:val="26"/>
                <w:szCs w:val="26"/>
              </w:rPr>
            </w:pPr>
          </w:p>
          <w:p w14:paraId="58D15AAB"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729031A7" w14:textId="77777777" w:rsidR="005B72BE" w:rsidRPr="005B72BE" w:rsidRDefault="005B72BE" w:rsidP="005B72BE">
            <w:pPr>
              <w:widowControl w:val="0"/>
              <w:rPr>
                <w:rFonts w:ascii="Arial" w:hAnsi="Arial" w:cs="Arial"/>
                <w:kern w:val="2"/>
                <w:sz w:val="26"/>
                <w:szCs w:val="26"/>
              </w:rPr>
            </w:pPr>
          </w:p>
        </w:tc>
        <w:tc>
          <w:tcPr>
            <w:tcW w:w="1337" w:type="dxa"/>
          </w:tcPr>
          <w:p w14:paraId="20CDC436" w14:textId="77777777" w:rsidR="005B72BE" w:rsidRPr="005B72BE" w:rsidRDefault="005B72BE" w:rsidP="005B72BE">
            <w:pPr>
              <w:widowControl w:val="0"/>
              <w:rPr>
                <w:rFonts w:ascii="Arial" w:hAnsi="Arial" w:cs="Arial"/>
                <w:kern w:val="2"/>
                <w:sz w:val="26"/>
                <w:szCs w:val="26"/>
              </w:rPr>
            </w:pPr>
          </w:p>
        </w:tc>
      </w:tr>
      <w:tr w:rsidR="005B72BE" w:rsidRPr="005B72BE" w14:paraId="20F7A294" w14:textId="77777777" w:rsidTr="005B72BE">
        <w:trPr>
          <w:trHeight w:val="1849"/>
        </w:trPr>
        <w:tc>
          <w:tcPr>
            <w:tcW w:w="1696" w:type="dxa"/>
          </w:tcPr>
          <w:p w14:paraId="73C5D68E"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11.2 Confirmación de la autoridad competente</w:t>
            </w:r>
          </w:p>
        </w:tc>
        <w:tc>
          <w:tcPr>
            <w:tcW w:w="2977" w:type="dxa"/>
          </w:tcPr>
          <w:p w14:paraId="07C4F05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1. Los artículos 6, 7 de las "Reglamentos sobre el registro de empresas productoras extranjeras de alimentos importados"</w:t>
            </w:r>
          </w:p>
        </w:tc>
        <w:tc>
          <w:tcPr>
            <w:tcW w:w="2835" w:type="dxa"/>
          </w:tcPr>
          <w:p w14:paraId="2945CD1E" w14:textId="77777777" w:rsidR="005B72BE" w:rsidRPr="005B72BE" w:rsidRDefault="005B72BE" w:rsidP="005B72BE">
            <w:pPr>
              <w:widowControl w:val="0"/>
              <w:rPr>
                <w:rFonts w:ascii="Arial" w:hAnsi="Arial" w:cs="Arial"/>
                <w:kern w:val="2"/>
                <w:sz w:val="26"/>
                <w:szCs w:val="26"/>
              </w:rPr>
            </w:pPr>
          </w:p>
        </w:tc>
        <w:tc>
          <w:tcPr>
            <w:tcW w:w="3260" w:type="dxa"/>
          </w:tcPr>
          <w:p w14:paraId="75DACD9D"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 xml:space="preserve">Deberán contar con la firma de la/el directora/director de la autoridad competente y el sello de esta autoridad </w:t>
            </w:r>
          </w:p>
        </w:tc>
        <w:tc>
          <w:tcPr>
            <w:tcW w:w="1843" w:type="dxa"/>
          </w:tcPr>
          <w:p w14:paraId="660EF871"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□conforme</w:t>
            </w:r>
          </w:p>
          <w:p w14:paraId="675E035B" w14:textId="77777777" w:rsidR="005B72BE" w:rsidRPr="005B72BE" w:rsidRDefault="005B72BE" w:rsidP="005B72BE">
            <w:pPr>
              <w:widowControl w:val="0"/>
              <w:rPr>
                <w:rFonts w:ascii="Arial" w:hAnsi="Arial" w:cs="Arial"/>
                <w:kern w:val="2"/>
                <w:sz w:val="26"/>
                <w:szCs w:val="26"/>
              </w:rPr>
            </w:pPr>
          </w:p>
          <w:p w14:paraId="1CB3A103" w14:textId="77777777" w:rsidR="005B72BE" w:rsidRPr="005B72BE" w:rsidRDefault="005B72BE" w:rsidP="005B72BE">
            <w:pPr>
              <w:widowControl w:val="0"/>
              <w:rPr>
                <w:rFonts w:ascii="Arial" w:hAnsi="Arial" w:cs="Arial"/>
                <w:kern w:val="2"/>
                <w:sz w:val="26"/>
                <w:szCs w:val="26"/>
              </w:rPr>
            </w:pPr>
            <w:r w:rsidRPr="005B72BE">
              <w:rPr>
                <w:rFonts w:ascii="Arial" w:hAnsi="Arial" w:cs="Arial"/>
                <w:kern w:val="2"/>
                <w:sz w:val="26"/>
                <w:szCs w:val="26"/>
              </w:rPr>
              <w:t>□no conforme</w:t>
            </w:r>
          </w:p>
          <w:p w14:paraId="3234B998" w14:textId="77777777" w:rsidR="005B72BE" w:rsidRPr="005B72BE" w:rsidRDefault="005B72BE" w:rsidP="005B72BE">
            <w:pPr>
              <w:widowControl w:val="0"/>
              <w:rPr>
                <w:rFonts w:ascii="Arial" w:hAnsi="Arial" w:cs="Arial"/>
                <w:kern w:val="2"/>
                <w:sz w:val="26"/>
                <w:szCs w:val="26"/>
              </w:rPr>
            </w:pPr>
          </w:p>
        </w:tc>
        <w:tc>
          <w:tcPr>
            <w:tcW w:w="1337" w:type="dxa"/>
          </w:tcPr>
          <w:p w14:paraId="2BC0DD54" w14:textId="77777777" w:rsidR="005B72BE" w:rsidRPr="005B72BE" w:rsidRDefault="005B72BE" w:rsidP="005B72BE">
            <w:pPr>
              <w:widowControl w:val="0"/>
              <w:rPr>
                <w:rFonts w:ascii="Arial" w:hAnsi="Arial" w:cs="Arial"/>
                <w:kern w:val="2"/>
                <w:sz w:val="26"/>
                <w:szCs w:val="26"/>
              </w:rPr>
            </w:pPr>
          </w:p>
        </w:tc>
      </w:tr>
    </w:tbl>
    <w:p w14:paraId="5724D10B" w14:textId="77777777" w:rsidR="005B72BE" w:rsidRPr="005B72BE" w:rsidRDefault="005B72BE" w:rsidP="005B72BE">
      <w:pPr>
        <w:rPr>
          <w:rFonts w:ascii="Arial" w:eastAsia="DengXian" w:hAnsi="Arial" w:cs="Arial"/>
          <w:kern w:val="2"/>
          <w:sz w:val="26"/>
          <w:szCs w:val="26"/>
          <w:lang w:val="es-ES" w:eastAsia="zh-CN"/>
        </w:rPr>
      </w:pPr>
      <w:r w:rsidRPr="005B72BE">
        <w:rPr>
          <w:rFonts w:ascii="Arial" w:eastAsia="DengXian" w:hAnsi="Arial" w:cs="Arial"/>
          <w:kern w:val="2"/>
          <w:sz w:val="26"/>
          <w:szCs w:val="26"/>
          <w:lang w:val="es-ES" w:eastAsia="zh-CN"/>
        </w:rPr>
        <w:t xml:space="preserve"> </w:t>
      </w:r>
    </w:p>
    <w:p w14:paraId="3A748590" w14:textId="77777777" w:rsidR="005B72BE" w:rsidRPr="005B72BE" w:rsidRDefault="005B72BE" w:rsidP="005B72BE">
      <w:pPr>
        <w:widowControl w:val="0"/>
        <w:jc w:val="center"/>
        <w:rPr>
          <w:rFonts w:ascii="Arial" w:eastAsia="DengXian" w:hAnsi="Arial" w:cs="Arial"/>
          <w:kern w:val="2"/>
          <w:sz w:val="26"/>
          <w:szCs w:val="26"/>
          <w:lang w:val="es-ES" w:eastAsia="zh-CN"/>
        </w:rPr>
      </w:pPr>
    </w:p>
    <w:p w14:paraId="75B92093" w14:textId="77777777" w:rsidR="005B72BE" w:rsidRPr="005B72BE" w:rsidRDefault="005B72BE">
      <w:pPr>
        <w:rPr>
          <w:rFonts w:ascii="Arial" w:hAnsi="Arial" w:cs="Arial"/>
        </w:rPr>
      </w:pPr>
    </w:p>
    <w:p w14:paraId="1E08BA1F" w14:textId="348B7BD0" w:rsidR="002A1D27" w:rsidRDefault="002A1D27">
      <w:pPr>
        <w:rPr>
          <w:rFonts w:ascii="Arial" w:hAnsi="Arial" w:cs="Arial"/>
        </w:rPr>
      </w:pPr>
    </w:p>
    <w:p w14:paraId="2D542A65" w14:textId="77777777" w:rsidR="00FC4FDF" w:rsidRDefault="00FC4FDF" w:rsidP="00B84C10">
      <w:pPr>
        <w:widowControl w:val="0"/>
        <w:jc w:val="both"/>
        <w:rPr>
          <w:rFonts w:ascii="Arial" w:hAnsi="Arial" w:cs="Arial"/>
        </w:rPr>
      </w:pPr>
    </w:p>
    <w:p w14:paraId="28CE1B7B" w14:textId="77777777" w:rsidR="00FC4FDF" w:rsidRDefault="00FC4FDF" w:rsidP="00B84C10">
      <w:pPr>
        <w:widowControl w:val="0"/>
        <w:jc w:val="both"/>
        <w:rPr>
          <w:rFonts w:ascii="DengXian" w:eastAsia="DengXian" w:hAnsi="DengXian" w:cs="Arial"/>
          <w:kern w:val="2"/>
          <w:sz w:val="28"/>
          <w:szCs w:val="28"/>
          <w:lang w:val="en-US" w:eastAsia="zh-CN"/>
        </w:rPr>
        <w:sectPr w:rsidR="00FC4FDF" w:rsidSect="00FC4FDF">
          <w:pgSz w:w="16838" w:h="11906" w:orient="landscape"/>
          <w:pgMar w:top="1797" w:right="1440" w:bottom="1797" w:left="1440" w:header="851" w:footer="992" w:gutter="0"/>
          <w:cols w:space="425"/>
          <w:docGrid w:linePitch="360"/>
        </w:sectPr>
      </w:pPr>
    </w:p>
    <w:p w14:paraId="4265646D" w14:textId="10EB2A9A" w:rsidR="00B84C10" w:rsidRPr="00B84C10" w:rsidRDefault="00B84C10" w:rsidP="00B84C10">
      <w:pPr>
        <w:widowControl w:val="0"/>
        <w:jc w:val="both"/>
        <w:rPr>
          <w:rFonts w:ascii="DengXian" w:eastAsia="DengXian" w:hAnsi="DengXian" w:cs="Arial"/>
          <w:kern w:val="2"/>
          <w:sz w:val="28"/>
          <w:szCs w:val="28"/>
          <w:lang w:val="en-US" w:eastAsia="zh-CN"/>
        </w:rPr>
      </w:pPr>
      <w:r w:rsidRPr="00B84C10">
        <w:rPr>
          <w:rFonts w:ascii="DengXian" w:eastAsia="DengXian" w:hAnsi="DengXian" w:cs="Arial"/>
          <w:kern w:val="2"/>
          <w:sz w:val="28"/>
          <w:szCs w:val="28"/>
          <w:lang w:val="en-US" w:eastAsia="zh-CN"/>
        </w:rPr>
        <w:lastRenderedPageBreak/>
        <w:t>Annex 2</w:t>
      </w:r>
    </w:p>
    <w:p w14:paraId="46CA7BF2" w14:textId="77777777" w:rsidR="00B84C10" w:rsidRPr="00B84C10" w:rsidRDefault="00B84C10" w:rsidP="00B84C10">
      <w:pPr>
        <w:widowControl w:val="0"/>
        <w:jc w:val="center"/>
        <w:rPr>
          <w:rFonts w:ascii="DengXian" w:eastAsia="DengXian" w:hAnsi="DengXian" w:cs="Arial"/>
          <w:kern w:val="2"/>
          <w:sz w:val="32"/>
          <w:szCs w:val="32"/>
          <w:lang w:val="en-US" w:eastAsia="zh-CN"/>
        </w:rPr>
      </w:pPr>
      <w:r w:rsidRPr="00B84C10">
        <w:rPr>
          <w:rFonts w:ascii="DengXian" w:eastAsia="DengXian" w:hAnsi="DengXian" w:cs="Arial"/>
          <w:b/>
          <w:bCs/>
          <w:kern w:val="2"/>
          <w:sz w:val="32"/>
          <w:szCs w:val="32"/>
          <w:lang w:val="en-US" w:eastAsia="zh-CN"/>
        </w:rPr>
        <w:t>Registration conditions and comparative inspection points of companies producing imported aquatic products</w:t>
      </w:r>
    </w:p>
    <w:p w14:paraId="6101BE4A" w14:textId="77777777" w:rsidR="00B84C10" w:rsidRPr="00B84C10" w:rsidRDefault="00B84C10" w:rsidP="00B84C10">
      <w:pPr>
        <w:widowControl w:val="0"/>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Instructions for completing the form:</w:t>
      </w:r>
    </w:p>
    <w:p w14:paraId="1AEE12BF" w14:textId="77777777" w:rsidR="00B84C10" w:rsidRPr="00B84C10" w:rsidRDefault="00B84C10" w:rsidP="00B84C10">
      <w:pPr>
        <w:widowControl w:val="0"/>
        <w:ind w:firstLine="285"/>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According to the "Regulation on Registration of Foreign Producers of Imported Food" (General Customs Administration Order No. 243), in order to request China to register foreign enterprises producing aquatic products, their sanitary conditions should comply with the relevant provisions of Chinese laws, regulations and standards; as well as the requirements of the protocol for inspection and quarantine of aquatic products exported to China. Official authorities of other countries in charge of imported aquatic products use this form to conduct official inspection of foreign companies producing aquatic products, according to the main conditions and bases listed and the inspection points. Also, according to this, these companies may complete and submit the testing materials and perform the self-inspection as a self-assessment before registration.</w:t>
      </w:r>
    </w:p>
    <w:p w14:paraId="3A51F883" w14:textId="77777777" w:rsidR="00B84C10" w:rsidRPr="00B84C10" w:rsidRDefault="00B84C10" w:rsidP="00B84C10">
      <w:pPr>
        <w:widowControl w:val="0"/>
        <w:ind w:firstLine="285"/>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2. The official competent authorities of other countries and foreign companies producing aquatic products shall make a judgment of conformity based on the actual situation of the comparative inspection.</w:t>
      </w:r>
    </w:p>
    <w:p w14:paraId="75B78C3C" w14:textId="77777777" w:rsidR="00B84C10" w:rsidRPr="00B84C10" w:rsidRDefault="00B84C10" w:rsidP="00B84C10">
      <w:pPr>
        <w:widowControl w:val="0"/>
        <w:ind w:firstLine="285"/>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3. The submitted materials should be completed in Chinese or English. The content shall be true and complete. Annexes shall be numbered. The number and content of these annexes shall correspond exactly to the number of items and the content of the column entitled "Requirements for completing the form and test materials". In addition, the list of attachments containing the test materials will be provided.</w:t>
      </w:r>
    </w:p>
    <w:p w14:paraId="1D8BC10D" w14:textId="77777777" w:rsidR="00B84C10" w:rsidRPr="00B84C10" w:rsidRDefault="00B84C10" w:rsidP="00B84C10">
      <w:pPr>
        <w:widowControl w:val="0"/>
        <w:ind w:firstLine="285"/>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4. Aquatic products refer to aquatic animal and plant products and their products for human consumption, including jellyfish, molluscs, crustaceans, echinoderms, cephalopods, fish, amphibians, reptiles, aquatic mammals, etc., and marine plant products such as algae and their products, except live aquatic animals and aquatic plant propagation materials.</w:t>
      </w:r>
    </w:p>
    <w:p w14:paraId="1579CEE4" w14:textId="77777777" w:rsidR="00B84C10" w:rsidRPr="00B84C10" w:rsidRDefault="00B84C10" w:rsidP="00B84C10">
      <w:pPr>
        <w:widowControl w:val="0"/>
        <w:ind w:firstLine="285"/>
        <w:jc w:val="both"/>
        <w:rPr>
          <w:rFonts w:ascii="DengXian" w:eastAsia="DengXian" w:hAnsi="DengXian" w:cs="Arial"/>
          <w:kern w:val="2"/>
          <w:sz w:val="28"/>
          <w:szCs w:val="26"/>
          <w:lang w:val="en-US" w:eastAsia="zh-CN"/>
        </w:rPr>
      </w:pPr>
    </w:p>
    <w:p w14:paraId="7D02B905" w14:textId="77777777" w:rsidR="00B84C10" w:rsidRPr="00B84C10" w:rsidRDefault="00B84C10" w:rsidP="00B84C10">
      <w:pPr>
        <w:widowControl w:val="0"/>
        <w:spacing w:after="0" w:line="240" w:lineRule="auto"/>
        <w:jc w:val="center"/>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lastRenderedPageBreak/>
        <w:t>□ New Registration □ Reconstruction and expansion</w:t>
      </w:r>
    </w:p>
    <w:p w14:paraId="6C80FDDC" w14:textId="77777777" w:rsidR="00B84C10" w:rsidRPr="00B84C10" w:rsidRDefault="00B84C10" w:rsidP="00B84C10">
      <w:pPr>
        <w:widowControl w:val="0"/>
        <w:spacing w:after="0" w:line="240" w:lineRule="auto"/>
        <w:jc w:val="center"/>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Recovering eligibility for registration</w:t>
      </w:r>
    </w:p>
    <w:p w14:paraId="2B97C34E" w14:textId="77777777" w:rsidR="00B84C10" w:rsidRPr="00B84C10" w:rsidRDefault="00B84C10" w:rsidP="00B84C10">
      <w:pPr>
        <w:widowControl w:val="0"/>
        <w:spacing w:after="0" w:line="240" w:lineRule="auto"/>
        <w:jc w:val="center"/>
        <w:rPr>
          <w:rFonts w:ascii="DengXian" w:eastAsia="DengXian" w:hAnsi="DengXian" w:cs="Arial"/>
          <w:kern w:val="2"/>
          <w:sz w:val="26"/>
          <w:szCs w:val="26"/>
          <w:lang w:val="en-US" w:eastAsia="zh-CN"/>
        </w:rPr>
      </w:pPr>
    </w:p>
    <w:p w14:paraId="782C4DD7" w14:textId="77777777" w:rsidR="00B84C10" w:rsidRPr="00B84C10" w:rsidRDefault="00B84C10" w:rsidP="00B84C10">
      <w:pPr>
        <w:widowControl w:val="0"/>
        <w:spacing w:after="0" w:line="240" w:lineRule="auto"/>
        <w:jc w:val="center"/>
        <w:rPr>
          <w:rFonts w:ascii="DengXian" w:eastAsia="DengXian" w:hAnsi="DengXian" w:cs="Arial"/>
          <w:kern w:val="2"/>
          <w:sz w:val="26"/>
          <w:szCs w:val="26"/>
          <w:lang w:val="en-US" w:eastAsia="zh-CN"/>
        </w:rPr>
      </w:pPr>
    </w:p>
    <w:p w14:paraId="56B32E62" w14:textId="77777777" w:rsidR="00B84C10" w:rsidRPr="00B84C10" w:rsidRDefault="00B84C10" w:rsidP="00B84C10">
      <w:pPr>
        <w:widowControl w:val="0"/>
        <w:spacing w:after="0" w:line="240" w:lineRule="auto"/>
        <w:jc w:val="center"/>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Part I Basic Business Information</w:t>
      </w:r>
    </w:p>
    <w:p w14:paraId="33075A6A"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1. Company name</w:t>
      </w:r>
    </w:p>
    <w:p w14:paraId="3C24752A" w14:textId="77777777" w:rsidR="00B84C10" w:rsidRPr="00B84C10" w:rsidRDefault="00B84C10" w:rsidP="00B84C10">
      <w:pPr>
        <w:widowControl w:val="0"/>
        <w:rPr>
          <w:rFonts w:ascii="DengXian" w:eastAsia="DengXian" w:hAnsi="DengXian" w:cs="Arial"/>
          <w:kern w:val="2"/>
          <w:sz w:val="26"/>
          <w:szCs w:val="24"/>
          <w:lang w:val="en-US" w:eastAsia="zh-CN"/>
        </w:rPr>
      </w:pPr>
    </w:p>
    <w:p w14:paraId="5DAFB23C"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2. Address</w:t>
      </w:r>
    </w:p>
    <w:p w14:paraId="385589CE" w14:textId="77777777" w:rsidR="00B84C10" w:rsidRPr="00B84C10" w:rsidRDefault="00B84C10" w:rsidP="00B84C10">
      <w:pPr>
        <w:widowControl w:val="0"/>
        <w:rPr>
          <w:rFonts w:ascii="DengXian" w:eastAsia="DengXian" w:hAnsi="DengXian" w:cs="Arial"/>
          <w:kern w:val="2"/>
          <w:sz w:val="26"/>
          <w:szCs w:val="24"/>
          <w:lang w:val="en-US" w:eastAsia="zh-CN"/>
        </w:rPr>
      </w:pPr>
    </w:p>
    <w:p w14:paraId="44946DCA"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3. Registration number</w:t>
      </w:r>
    </w:p>
    <w:p w14:paraId="0D44C2F1" w14:textId="77777777" w:rsidR="00B84C10" w:rsidRPr="00B84C10" w:rsidRDefault="00B84C10" w:rsidP="00B84C10">
      <w:pPr>
        <w:widowControl w:val="0"/>
        <w:rPr>
          <w:rFonts w:ascii="DengXian" w:eastAsia="DengXian" w:hAnsi="DengXian" w:cs="Arial"/>
          <w:kern w:val="2"/>
          <w:sz w:val="26"/>
          <w:szCs w:val="24"/>
          <w:lang w:val="en-US" w:eastAsia="zh-CN"/>
        </w:rPr>
      </w:pPr>
    </w:p>
    <w:p w14:paraId="21F741E3"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4. Registration Approval Agency</w:t>
      </w:r>
    </w:p>
    <w:p w14:paraId="25A76CFF" w14:textId="77777777" w:rsidR="00B84C10" w:rsidRPr="00B84C10" w:rsidRDefault="00B84C10" w:rsidP="00B84C10">
      <w:pPr>
        <w:widowControl w:val="0"/>
        <w:rPr>
          <w:rFonts w:ascii="DengXian" w:eastAsia="DengXian" w:hAnsi="DengXian" w:cs="Arial"/>
          <w:kern w:val="2"/>
          <w:sz w:val="26"/>
          <w:szCs w:val="24"/>
          <w:lang w:val="en-US" w:eastAsia="zh-CN"/>
        </w:rPr>
      </w:pPr>
    </w:p>
    <w:p w14:paraId="230D29B6"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5. Type of company</w:t>
      </w:r>
    </w:p>
    <w:p w14:paraId="4B05F200"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 xml:space="preserve">□ Company that produces and elaborates aquatic products </w:t>
      </w:r>
    </w:p>
    <w:p w14:paraId="3E21BD65"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 xml:space="preserve">□ Frozen fishing boat □ Fishing boat and elaboration    </w:t>
      </w:r>
    </w:p>
    <w:p w14:paraId="2F6BABE7" w14:textId="77777777" w:rsidR="00B84C10" w:rsidRPr="00B84C10" w:rsidRDefault="00B84C10" w:rsidP="00B84C10">
      <w:pPr>
        <w:widowControl w:val="0"/>
        <w:rPr>
          <w:rFonts w:ascii="DengXian" w:eastAsia="DengXian" w:hAnsi="DengXian" w:cs="Arial"/>
          <w:kern w:val="2"/>
          <w:sz w:val="26"/>
          <w:szCs w:val="24"/>
          <w:lang w:val="en-US" w:eastAsia="zh-CN"/>
        </w:rPr>
      </w:pPr>
      <w:r w:rsidRPr="00B84C10">
        <w:rPr>
          <w:rFonts w:ascii="DengXian" w:eastAsia="DengXian" w:hAnsi="DengXian" w:cs="Arial"/>
          <w:kern w:val="2"/>
          <w:sz w:val="26"/>
          <w:szCs w:val="24"/>
          <w:lang w:val="en-US" w:eastAsia="zh-CN"/>
        </w:rPr>
        <w:t>□ Fishing boat and transportation □ Deposits</w:t>
      </w:r>
    </w:p>
    <w:p w14:paraId="50AE7916" w14:textId="77777777" w:rsidR="00B84C10" w:rsidRPr="00B84C10" w:rsidRDefault="00B84C10" w:rsidP="00B84C10">
      <w:pPr>
        <w:widowControl w:val="0"/>
        <w:ind w:firstLine="285"/>
        <w:rPr>
          <w:rFonts w:ascii="DengXian" w:eastAsia="DengXian" w:hAnsi="DengXian" w:cs="Arial"/>
          <w:kern w:val="2"/>
          <w:sz w:val="26"/>
          <w:szCs w:val="26"/>
          <w:lang w:val="en-US" w:eastAsia="zh-CN"/>
        </w:rPr>
      </w:pPr>
    </w:p>
    <w:p w14:paraId="5068155C"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6. Type of products registered (List specific product names and storage conditions: e.g. Atlantic salmon (chilled / frozen))</w:t>
      </w:r>
    </w:p>
    <w:p w14:paraId="4408587E"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Fish:</w:t>
      </w:r>
    </w:p>
    <w:p w14:paraId="0F37AD19"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Crustaceans:</w:t>
      </w:r>
    </w:p>
    <w:p w14:paraId="65F84AF5"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Molluscs:</w:t>
      </w:r>
    </w:p>
    <w:p w14:paraId="01607FA9"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Echinoderms:</w:t>
      </w:r>
    </w:p>
    <w:p w14:paraId="6E0E2406"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Jellyfish:</w:t>
      </w:r>
    </w:p>
    <w:p w14:paraId="2F88EBC6"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xml:space="preserve">□ Aquatic plant products: </w:t>
      </w:r>
    </w:p>
    <w:p w14:paraId="32C9D808"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Other types (cephalopods, amphibians, reptiles, aquatic mammals, etc.)</w:t>
      </w:r>
    </w:p>
    <w:p w14:paraId="0471813A"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lastRenderedPageBreak/>
        <w:t>7. Production and processing capacity (ton/year; for warehouses, complete storage capacity)</w:t>
      </w:r>
    </w:p>
    <w:p w14:paraId="11774B24" w14:textId="77777777" w:rsidR="00B84C10" w:rsidRPr="00B84C10" w:rsidRDefault="00B84C10" w:rsidP="00B84C10">
      <w:pPr>
        <w:widowControl w:val="0"/>
        <w:ind w:firstLine="285"/>
        <w:rPr>
          <w:rFonts w:ascii="DengXian" w:eastAsia="DengXian" w:hAnsi="DengXian" w:cs="Arial"/>
          <w:kern w:val="2"/>
          <w:sz w:val="26"/>
          <w:szCs w:val="26"/>
          <w:lang w:val="en-US" w:eastAsia="zh-CN"/>
        </w:rPr>
      </w:pPr>
    </w:p>
    <w:p w14:paraId="288A58FB"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8. Countries to which you currently export products</w:t>
      </w:r>
    </w:p>
    <w:p w14:paraId="5E8451CD" w14:textId="77777777" w:rsidR="00B84C10" w:rsidRPr="00B84C10" w:rsidRDefault="00B84C10" w:rsidP="00B84C10">
      <w:pPr>
        <w:widowControl w:val="0"/>
        <w:ind w:firstLine="285"/>
        <w:rPr>
          <w:rFonts w:ascii="DengXian" w:eastAsia="DengXian" w:hAnsi="DengXian" w:cs="Arial"/>
          <w:kern w:val="2"/>
          <w:sz w:val="26"/>
          <w:szCs w:val="26"/>
          <w:lang w:val="en-US" w:eastAsia="zh-CN"/>
        </w:rPr>
      </w:pPr>
    </w:p>
    <w:p w14:paraId="1542FD4B"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9. Contact name, telephone and e-mail</w:t>
      </w:r>
    </w:p>
    <w:p w14:paraId="45FBD53A" w14:textId="77777777" w:rsidR="00B84C10" w:rsidRPr="00B84C10" w:rsidRDefault="00B84C10" w:rsidP="00B84C10">
      <w:pPr>
        <w:widowControl w:val="0"/>
        <w:ind w:firstLine="285"/>
        <w:rPr>
          <w:rFonts w:ascii="DengXian" w:eastAsia="DengXian" w:hAnsi="DengXian" w:cs="Arial"/>
          <w:kern w:val="2"/>
          <w:sz w:val="26"/>
          <w:szCs w:val="26"/>
          <w:lang w:val="en-US" w:eastAsia="zh-CN"/>
        </w:rPr>
      </w:pPr>
    </w:p>
    <w:p w14:paraId="692FE7A3"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xml:space="preserve">10. If the company has carried out a self-inspection in accordance with the "Conditions for registration and comparative inspection points of companies producing imported aquatic products" and has confirmed that it can comply with the corresponding requirements. </w:t>
      </w:r>
    </w:p>
    <w:p w14:paraId="6DD642AF"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(Yes / No)</w:t>
      </w:r>
    </w:p>
    <w:p w14:paraId="4FC9380C" w14:textId="77777777" w:rsidR="00B84C10" w:rsidRPr="00B84C10" w:rsidRDefault="00B84C10" w:rsidP="00B84C10">
      <w:pPr>
        <w:widowControl w:val="0"/>
        <w:rPr>
          <w:rFonts w:ascii="DengXian" w:eastAsia="DengXian" w:hAnsi="DengXian" w:cs="Arial"/>
          <w:kern w:val="2"/>
          <w:sz w:val="26"/>
          <w:szCs w:val="26"/>
          <w:lang w:val="en-US" w:eastAsia="zh-CN"/>
        </w:rPr>
      </w:pPr>
    </w:p>
    <w:p w14:paraId="75780397" w14:textId="77777777" w:rsidR="00B84C10" w:rsidRPr="00B84C10" w:rsidRDefault="00B84C10" w:rsidP="00B84C10">
      <w:pPr>
        <w:widowControl w:val="0"/>
        <w:autoSpaceDE w:val="0"/>
        <w:autoSpaceDN w:val="0"/>
        <w:spacing w:after="0" w:line="480" w:lineRule="auto"/>
        <w:jc w:val="center"/>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PART II Business Statement</w:t>
      </w:r>
    </w:p>
    <w:p w14:paraId="182EB2E4"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1. The company declares that the aquatic products exported to China and their production process comply with the relevant provisions of Chinese regulations, laws and standards.</w:t>
      </w:r>
    </w:p>
    <w:p w14:paraId="52919232" w14:textId="77777777" w:rsidR="00B84C10" w:rsidRPr="00B84C10" w:rsidRDefault="00B84C10" w:rsidP="00B84C10">
      <w:pPr>
        <w:widowControl w:val="0"/>
        <w:ind w:firstLine="285"/>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2. The above completed information and additional materials delivered are true and correct.</w:t>
      </w:r>
    </w:p>
    <w:p w14:paraId="35A258F0" w14:textId="77777777" w:rsidR="00B84C10" w:rsidRPr="00B84C10" w:rsidRDefault="00B84C10" w:rsidP="00B84C10">
      <w:pPr>
        <w:widowControl w:val="0"/>
        <w:ind w:firstLine="285"/>
        <w:rPr>
          <w:rFonts w:ascii="DengXian" w:eastAsia="DengXian" w:hAnsi="DengXian" w:cs="Arial"/>
          <w:kern w:val="2"/>
          <w:sz w:val="26"/>
          <w:szCs w:val="26"/>
          <w:lang w:val="en-US" w:eastAsia="zh-CN"/>
        </w:rPr>
      </w:pPr>
    </w:p>
    <w:p w14:paraId="303AC1AF" w14:textId="77777777" w:rsidR="00B84C10" w:rsidRPr="00B84C10" w:rsidRDefault="00B84C10" w:rsidP="00B84C10">
      <w:pPr>
        <w:widowControl w:val="0"/>
        <w:autoSpaceDE w:val="0"/>
        <w:autoSpaceDN w:val="0"/>
        <w:spacing w:after="0" w:line="480" w:lineRule="auto"/>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Name and position of legal representative</w:t>
      </w:r>
    </w:p>
    <w:p w14:paraId="59252FE3" w14:textId="77777777" w:rsidR="00B84C10" w:rsidRPr="00B84C10" w:rsidRDefault="00B84C10" w:rsidP="00B84C10">
      <w:pPr>
        <w:widowControl w:val="0"/>
        <w:autoSpaceDE w:val="0"/>
        <w:autoSpaceDN w:val="0"/>
        <w:spacing w:after="0" w:line="480" w:lineRule="auto"/>
        <w:jc w:val="both"/>
        <w:rPr>
          <w:rFonts w:ascii="方正仿宋_GBK" w:eastAsia="方正仿宋_GBK" w:hAnsi="Times New Roman" w:cs="Times New Roman"/>
          <w:b/>
          <w:color w:val="000000"/>
          <w:sz w:val="32"/>
          <w:szCs w:val="32"/>
          <w:lang w:val="en-US" w:eastAsia="zh-CN"/>
        </w:rPr>
      </w:pPr>
      <w:r w:rsidRPr="00B84C10">
        <w:rPr>
          <w:rFonts w:ascii="方正仿宋_GBK" w:eastAsia="方正仿宋_GBK" w:hAnsi="Times New Roman" w:cs="Times New Roman"/>
          <w:b/>
          <w:color w:val="000000"/>
          <w:sz w:val="32"/>
          <w:szCs w:val="32"/>
          <w:lang w:val="en-US" w:eastAsia="zh-CN"/>
        </w:rPr>
        <w:t>________________________________________</w:t>
      </w:r>
    </w:p>
    <w:p w14:paraId="02AB0517" w14:textId="77777777" w:rsidR="00B84C10" w:rsidRPr="00B84C10" w:rsidRDefault="00B84C10" w:rsidP="00B84C10">
      <w:pPr>
        <w:widowControl w:val="0"/>
        <w:autoSpaceDE w:val="0"/>
        <w:autoSpaceDN w:val="0"/>
        <w:spacing w:after="0" w:line="480" w:lineRule="auto"/>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xml:space="preserve">Signature of the legal representative and company stamp  </w:t>
      </w:r>
    </w:p>
    <w:p w14:paraId="75EEECDD" w14:textId="77777777" w:rsidR="00B84C10" w:rsidRPr="00B84C10" w:rsidRDefault="00B84C10" w:rsidP="00B84C10">
      <w:pPr>
        <w:widowControl w:val="0"/>
        <w:autoSpaceDE w:val="0"/>
        <w:autoSpaceDN w:val="0"/>
        <w:spacing w:after="0" w:line="480" w:lineRule="auto"/>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Date</w:t>
      </w:r>
    </w:p>
    <w:p w14:paraId="6A01CC40" w14:textId="77777777" w:rsidR="00B84C10" w:rsidRPr="00B84C10" w:rsidRDefault="00B84C10" w:rsidP="00B84C10">
      <w:pPr>
        <w:widowControl w:val="0"/>
        <w:autoSpaceDE w:val="0"/>
        <w:autoSpaceDN w:val="0"/>
        <w:spacing w:after="0" w:line="480" w:lineRule="auto"/>
        <w:jc w:val="both"/>
        <w:rPr>
          <w:rFonts w:ascii="方正仿宋_GBK" w:eastAsia="方正仿宋_GBK" w:hAnsi="Times New Roman" w:cs="Times New Roman"/>
          <w:b/>
          <w:color w:val="000000"/>
          <w:sz w:val="32"/>
          <w:szCs w:val="32"/>
          <w:lang w:val="en-US" w:eastAsia="zh-CN"/>
        </w:rPr>
      </w:pPr>
      <w:r w:rsidRPr="00B84C10">
        <w:rPr>
          <w:rFonts w:ascii="方正仿宋_GBK" w:eastAsia="方正仿宋_GBK" w:hAnsi="Times New Roman" w:cs="Times New Roman"/>
          <w:b/>
          <w:color w:val="000000"/>
          <w:sz w:val="32"/>
          <w:szCs w:val="32"/>
          <w:lang w:val="en-US" w:eastAsia="zh-CN"/>
        </w:rPr>
        <w:t>________________________________________</w:t>
      </w:r>
    </w:p>
    <w:p w14:paraId="6205AEA8" w14:textId="77777777" w:rsidR="00B84C10" w:rsidRPr="00B84C10" w:rsidRDefault="00B84C10" w:rsidP="00B84C10">
      <w:pPr>
        <w:rPr>
          <w:rFonts w:ascii="方正仿宋_GBK" w:eastAsia="方正仿宋_GBK" w:hAnsi="Times New Roman" w:cs="Times New Roman"/>
          <w:b/>
          <w:color w:val="000000"/>
          <w:sz w:val="32"/>
          <w:szCs w:val="32"/>
          <w:lang w:val="en-US" w:eastAsia="zh-CN"/>
        </w:rPr>
      </w:pPr>
    </w:p>
    <w:p w14:paraId="0F0A4318" w14:textId="77777777" w:rsidR="00B84C10" w:rsidRPr="00B84C10" w:rsidRDefault="00B84C10" w:rsidP="00B84C10">
      <w:pPr>
        <w:widowControl w:val="0"/>
        <w:jc w:val="center"/>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PART III Confirmation from the competent authority</w:t>
      </w:r>
    </w:p>
    <w:p w14:paraId="17BC9DF4" w14:textId="77777777" w:rsidR="00B84C10" w:rsidRPr="00B84C10" w:rsidRDefault="00B84C10" w:rsidP="00B84C10">
      <w:pPr>
        <w:widowControl w:val="0"/>
        <w:jc w:val="both"/>
        <w:rPr>
          <w:rFonts w:ascii="DengXian" w:eastAsia="DengXian" w:hAnsi="DengXian" w:cs="Arial"/>
          <w:kern w:val="2"/>
          <w:sz w:val="26"/>
          <w:szCs w:val="26"/>
          <w:lang w:val="en-US" w:eastAsia="zh-CN"/>
        </w:rPr>
      </w:pPr>
    </w:p>
    <w:p w14:paraId="3A044FE4" w14:textId="77777777" w:rsidR="00B84C10" w:rsidRPr="00B84C10" w:rsidRDefault="00B84C10" w:rsidP="00B84C10">
      <w:pPr>
        <w:widowControl w:val="0"/>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After review and confirmation, we hereby certify that the above materials provided by the company are true and correct, and the sanitary conditions of the company can comply with the relevant provisions of Chinese regulations, laws and standards.</w:t>
      </w:r>
    </w:p>
    <w:p w14:paraId="5279A4C9" w14:textId="77777777" w:rsidR="00B84C10" w:rsidRPr="00B84C10" w:rsidRDefault="00B84C10" w:rsidP="00B84C10">
      <w:pPr>
        <w:widowControl w:val="0"/>
        <w:jc w:val="both"/>
        <w:rPr>
          <w:rFonts w:ascii="DengXian" w:eastAsia="DengXian" w:hAnsi="DengXian" w:cs="Arial"/>
          <w:kern w:val="2"/>
          <w:sz w:val="26"/>
          <w:szCs w:val="26"/>
          <w:lang w:val="en-US" w:eastAsia="zh-CN"/>
        </w:rPr>
      </w:pPr>
    </w:p>
    <w:p w14:paraId="1FB38D63" w14:textId="77777777" w:rsidR="00B84C10" w:rsidRPr="00B84C10" w:rsidRDefault="00B84C10" w:rsidP="00B84C10">
      <w:pPr>
        <w:widowControl w:val="0"/>
        <w:jc w:val="both"/>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Name and position of director</w:t>
      </w:r>
    </w:p>
    <w:p w14:paraId="4643C4B0" w14:textId="77777777" w:rsidR="00B84C10" w:rsidRPr="00B84C10" w:rsidRDefault="00B84C10" w:rsidP="00B84C10">
      <w:pPr>
        <w:widowControl w:val="0"/>
        <w:spacing w:after="0" w:line="480" w:lineRule="auto"/>
        <w:rPr>
          <w:rFonts w:ascii="方正仿宋_GBK" w:eastAsia="方正仿宋_GBK" w:hAnsi="Times New Roman" w:cs="Times New Roman"/>
          <w:color w:val="000000"/>
          <w:kern w:val="2"/>
          <w:sz w:val="32"/>
          <w:szCs w:val="32"/>
          <w:lang w:val="en-US" w:eastAsia="zh-CN"/>
        </w:rPr>
      </w:pPr>
      <w:r w:rsidRPr="00B84C10">
        <w:rPr>
          <w:rFonts w:ascii="方正仿宋_GBK" w:eastAsia="方正仿宋_GBK" w:hAnsi="Times New Roman" w:cs="Times New Roman"/>
          <w:color w:val="000000"/>
          <w:kern w:val="2"/>
          <w:sz w:val="32"/>
          <w:szCs w:val="32"/>
          <w:lang w:val="en-US" w:eastAsia="zh-CN"/>
        </w:rPr>
        <w:t>__________________________________________</w:t>
      </w:r>
    </w:p>
    <w:p w14:paraId="30DD76D8" w14:textId="77777777" w:rsidR="00B84C10" w:rsidRPr="00B84C10" w:rsidRDefault="00B84C10" w:rsidP="00B84C10">
      <w:pPr>
        <w:widowControl w:val="0"/>
        <w:spacing w:after="0" w:line="480" w:lineRule="auto"/>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Signature of director and stamp of the competent authority (Date)</w:t>
      </w:r>
    </w:p>
    <w:p w14:paraId="1129061F" w14:textId="078A52E4" w:rsidR="00B84C10" w:rsidRPr="00B84C10" w:rsidRDefault="00B84C10" w:rsidP="00977A15">
      <w:pPr>
        <w:widowControl w:val="0"/>
        <w:spacing w:after="0" w:line="480" w:lineRule="auto"/>
        <w:rPr>
          <w:rFonts w:ascii="方正仿宋_GBK" w:eastAsia="方正仿宋_GBK" w:hAnsi="Times New Roman" w:cs="Times New Roman"/>
          <w:color w:val="000000"/>
          <w:kern w:val="2"/>
          <w:sz w:val="32"/>
          <w:szCs w:val="32"/>
          <w:lang w:val="en-US" w:eastAsia="zh-CN"/>
        </w:rPr>
        <w:sectPr w:rsidR="00B84C10" w:rsidRPr="00B84C10" w:rsidSect="00FC4FDF">
          <w:pgSz w:w="11906" w:h="16838"/>
          <w:pgMar w:top="1440" w:right="1797" w:bottom="1440" w:left="1797" w:header="851" w:footer="992" w:gutter="0"/>
          <w:cols w:space="425"/>
          <w:docGrid w:linePitch="360"/>
        </w:sectPr>
      </w:pPr>
      <w:r w:rsidRPr="00B84C10">
        <w:rPr>
          <w:rFonts w:ascii="方正仿宋_GBK" w:eastAsia="方正仿宋_GBK" w:hAnsi="Times New Roman" w:cs="Times New Roman"/>
          <w:color w:val="000000"/>
          <w:kern w:val="2"/>
          <w:sz w:val="32"/>
          <w:szCs w:val="32"/>
          <w:lang w:val="en-US" w:eastAsia="zh-CN"/>
        </w:rPr>
        <w:t>_________________________</w:t>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r>
      <w:r w:rsidR="00977A15">
        <w:rPr>
          <w:rFonts w:ascii="方正仿宋_GBK" w:eastAsia="方正仿宋_GBK" w:hAnsi="Times New Roman" w:cs="Times New Roman"/>
          <w:color w:val="000000"/>
          <w:kern w:val="2"/>
          <w:sz w:val="32"/>
          <w:szCs w:val="32"/>
          <w:lang w:val="en-US" w:eastAsia="zh-CN"/>
        </w:rPr>
        <w:softHyphen/>
        <w:t>_______________</w:t>
      </w:r>
    </w:p>
    <w:p w14:paraId="265AC106" w14:textId="4035DDDD" w:rsidR="00B84C10" w:rsidRPr="00B84C10" w:rsidRDefault="008476CC" w:rsidP="00977A15">
      <w:pPr>
        <w:widowControl w:val="0"/>
        <w:rPr>
          <w:rFonts w:ascii="DengXian" w:eastAsia="DengXian" w:hAnsi="DengXian" w:cs="Arial"/>
          <w:kern w:val="2"/>
          <w:sz w:val="26"/>
          <w:szCs w:val="26"/>
          <w:lang w:val="en-US" w:eastAsia="zh-CN"/>
        </w:rPr>
      </w:pPr>
      <w:r>
        <w:rPr>
          <w:rFonts w:ascii="DengXian" w:eastAsia="DengXian" w:hAnsi="DengXian" w:cs="Arial"/>
          <w:kern w:val="2"/>
          <w:sz w:val="26"/>
          <w:szCs w:val="26"/>
          <w:lang w:val="en-US" w:eastAsia="zh-CN"/>
        </w:rPr>
        <w:lastRenderedPageBreak/>
        <w:t>P</w:t>
      </w:r>
      <w:r w:rsidR="00B84C10" w:rsidRPr="00B84C10">
        <w:rPr>
          <w:rFonts w:ascii="DengXian" w:eastAsia="DengXian" w:hAnsi="DengXian" w:cs="Arial"/>
          <w:kern w:val="2"/>
          <w:sz w:val="26"/>
          <w:szCs w:val="26"/>
          <w:lang w:val="en-US" w:eastAsia="zh-CN"/>
        </w:rPr>
        <w:t>art IV     Registration conditions and comparative inspection points of companies producing imported aquatic products</w:t>
      </w:r>
    </w:p>
    <w:p w14:paraId="02ABCAD1" w14:textId="77777777" w:rsidR="00B84C10" w:rsidRPr="00B84C10" w:rsidRDefault="00B84C10" w:rsidP="00B84C10">
      <w:pPr>
        <w:widowControl w:val="0"/>
        <w:ind w:firstLine="285"/>
        <w:jc w:val="center"/>
        <w:rPr>
          <w:rFonts w:ascii="DengXian" w:eastAsia="DengXian" w:hAnsi="DengXian" w:cs="Arial"/>
          <w:kern w:val="2"/>
          <w:sz w:val="26"/>
          <w:szCs w:val="26"/>
          <w:lang w:val="en-US" w:eastAsia="zh-CN"/>
        </w:rPr>
      </w:pPr>
    </w:p>
    <w:tbl>
      <w:tblPr>
        <w:tblStyle w:val="Tablaconcuadrcula2"/>
        <w:tblW w:w="14170" w:type="dxa"/>
        <w:tblLayout w:type="fixed"/>
        <w:tblLook w:val="04A0" w:firstRow="1" w:lastRow="0" w:firstColumn="1" w:lastColumn="0" w:noHBand="0" w:noVBand="1"/>
      </w:tblPr>
      <w:tblGrid>
        <w:gridCol w:w="1554"/>
        <w:gridCol w:w="3119"/>
        <w:gridCol w:w="2835"/>
        <w:gridCol w:w="3260"/>
        <w:gridCol w:w="1843"/>
        <w:gridCol w:w="1559"/>
      </w:tblGrid>
      <w:tr w:rsidR="00B84C10" w:rsidRPr="00B84C10" w14:paraId="0C0565AD" w14:textId="77777777" w:rsidTr="00977A15">
        <w:tc>
          <w:tcPr>
            <w:tcW w:w="1554" w:type="dxa"/>
          </w:tcPr>
          <w:p w14:paraId="139059E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Article</w:t>
            </w:r>
          </w:p>
        </w:tc>
        <w:tc>
          <w:tcPr>
            <w:tcW w:w="3119" w:type="dxa"/>
          </w:tcPr>
          <w:p w14:paraId="23D6435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Terms and Conditions</w:t>
            </w:r>
          </w:p>
        </w:tc>
        <w:tc>
          <w:tcPr>
            <w:tcW w:w="2835" w:type="dxa"/>
          </w:tcPr>
          <w:p w14:paraId="6DE36A6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Requirements for completing the form and testing materials</w:t>
            </w:r>
          </w:p>
        </w:tc>
        <w:tc>
          <w:tcPr>
            <w:tcW w:w="3260" w:type="dxa"/>
          </w:tcPr>
          <w:p w14:paraId="4876CC6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Main inspection points</w:t>
            </w:r>
          </w:p>
        </w:tc>
        <w:tc>
          <w:tcPr>
            <w:tcW w:w="1843" w:type="dxa"/>
          </w:tcPr>
          <w:p w14:paraId="108CB8E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Judgment of conformity</w:t>
            </w:r>
          </w:p>
        </w:tc>
        <w:tc>
          <w:tcPr>
            <w:tcW w:w="1559" w:type="dxa"/>
          </w:tcPr>
          <w:p w14:paraId="019D565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Comments</w:t>
            </w:r>
          </w:p>
        </w:tc>
      </w:tr>
      <w:tr w:rsidR="00B84C10" w:rsidRPr="00B84C10" w14:paraId="7E1B72E1" w14:textId="77777777" w:rsidTr="00977A15">
        <w:tc>
          <w:tcPr>
            <w:tcW w:w="14170" w:type="dxa"/>
            <w:gridSpan w:val="6"/>
          </w:tcPr>
          <w:p w14:paraId="461A682D"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t>1. Basic business information</w:t>
            </w:r>
          </w:p>
        </w:tc>
      </w:tr>
      <w:tr w:rsidR="00B84C10" w:rsidRPr="00B84C10" w14:paraId="21F87BFB" w14:textId="77777777" w:rsidTr="00977A15">
        <w:tc>
          <w:tcPr>
            <w:tcW w:w="1554" w:type="dxa"/>
          </w:tcPr>
          <w:p w14:paraId="7E1312E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Basic business information</w:t>
            </w:r>
          </w:p>
        </w:tc>
        <w:tc>
          <w:tcPr>
            <w:tcW w:w="3119" w:type="dxa"/>
          </w:tcPr>
          <w:p w14:paraId="3CC8265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Articles 6 and 7 of the "Regulations on the Registration of Foreign Producers of Imported Foodstuffs</w:t>
            </w:r>
          </w:p>
          <w:p w14:paraId="6574BBE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"Regulations for supervision and administration of inspection and quarantine of imported and exported aquatic products".</w:t>
            </w:r>
          </w:p>
          <w:p w14:paraId="4A58E83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3. Protocol for the inspection and quarantine of aquatic products exported to </w:t>
            </w:r>
            <w:r w:rsidRPr="00B84C10">
              <w:rPr>
                <w:rFonts w:ascii="DengXian" w:hAnsi="DengXian" w:cs="Arial"/>
                <w:kern w:val="2"/>
                <w:sz w:val="26"/>
                <w:szCs w:val="26"/>
                <w:lang w:val="en-US"/>
              </w:rPr>
              <w:lastRenderedPageBreak/>
              <w:t>China, signed by the competent authorities of the requesting country and the General Administration of Customs</w:t>
            </w:r>
          </w:p>
        </w:tc>
        <w:tc>
          <w:tcPr>
            <w:tcW w:w="2835" w:type="dxa"/>
          </w:tcPr>
          <w:p w14:paraId="4FD0EC9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1.1 fill out 1. the basic information form for foreign producers of imported food</w:t>
            </w:r>
          </w:p>
        </w:tc>
        <w:tc>
          <w:tcPr>
            <w:tcW w:w="3260" w:type="dxa"/>
          </w:tcPr>
          <w:p w14:paraId="1D10D3D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Companies shall complete the information in a truthful manner, and the basic information shall be consistent with the information submitted by the competent authorities of the exporting country, and with the actual conditions of production and processing.</w:t>
            </w:r>
          </w:p>
          <w:p w14:paraId="299CA6E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2. The aquatic products to be exported to China should be within the scope of the specified product as defined in the relevant </w:t>
            </w:r>
            <w:r w:rsidRPr="00B84C10">
              <w:rPr>
                <w:rFonts w:ascii="DengXian" w:hAnsi="DengXian" w:cs="Arial"/>
                <w:kern w:val="2"/>
                <w:sz w:val="26"/>
                <w:szCs w:val="26"/>
                <w:lang w:val="en-US"/>
              </w:rPr>
              <w:lastRenderedPageBreak/>
              <w:t>agreements, protocols, memorandums, etc.</w:t>
            </w:r>
          </w:p>
        </w:tc>
        <w:tc>
          <w:tcPr>
            <w:tcW w:w="1843" w:type="dxa"/>
          </w:tcPr>
          <w:p w14:paraId="79BC52D8" w14:textId="77777777" w:rsidR="00B84C10" w:rsidRPr="00B84C10" w:rsidRDefault="00B84C10" w:rsidP="00B84C10">
            <w:pPr>
              <w:widowControl w:val="0"/>
              <w:rPr>
                <w:rFonts w:ascii="DengXian" w:hAnsi="DengXian" w:cs="Arial"/>
                <w:kern w:val="2"/>
                <w:sz w:val="26"/>
                <w:szCs w:val="26"/>
                <w:lang w:val="en-US"/>
              </w:rPr>
            </w:pPr>
          </w:p>
          <w:p w14:paraId="48C321A1" w14:textId="77777777" w:rsidR="00B84C10" w:rsidRPr="00B84C10" w:rsidRDefault="00B84C10" w:rsidP="00B84C10">
            <w:pPr>
              <w:widowControl w:val="0"/>
              <w:rPr>
                <w:rFonts w:ascii="DengXian" w:hAnsi="DengXian" w:cs="Arial"/>
                <w:kern w:val="2"/>
                <w:sz w:val="26"/>
                <w:szCs w:val="26"/>
                <w:lang w:val="en-US"/>
              </w:rPr>
            </w:pPr>
          </w:p>
          <w:p w14:paraId="00EDEC64" w14:textId="77777777" w:rsidR="00B84C10" w:rsidRPr="00B84C10" w:rsidRDefault="00B84C10" w:rsidP="00B84C10">
            <w:pPr>
              <w:widowControl w:val="0"/>
              <w:rPr>
                <w:rFonts w:ascii="DengXian" w:hAnsi="DengXian" w:cs="Arial"/>
                <w:kern w:val="2"/>
                <w:sz w:val="26"/>
                <w:szCs w:val="26"/>
                <w:lang w:val="en-US"/>
              </w:rPr>
            </w:pPr>
          </w:p>
          <w:p w14:paraId="42927612" w14:textId="77777777" w:rsidR="00B84C10" w:rsidRPr="00B84C10" w:rsidRDefault="00B84C10" w:rsidP="00B84C10">
            <w:pPr>
              <w:widowControl w:val="0"/>
              <w:rPr>
                <w:rFonts w:ascii="DengXian" w:hAnsi="DengXian" w:cs="Arial"/>
                <w:kern w:val="2"/>
                <w:sz w:val="26"/>
                <w:szCs w:val="26"/>
                <w:lang w:val="en-US"/>
              </w:rPr>
            </w:pPr>
          </w:p>
          <w:p w14:paraId="07C85DCC" w14:textId="77777777" w:rsidR="00B84C10" w:rsidRPr="00B84C10" w:rsidRDefault="00B84C10" w:rsidP="00B84C10">
            <w:pPr>
              <w:widowControl w:val="0"/>
              <w:rPr>
                <w:rFonts w:ascii="DengXian" w:hAnsi="DengXian" w:cs="Arial"/>
                <w:kern w:val="2"/>
                <w:sz w:val="26"/>
                <w:szCs w:val="26"/>
                <w:lang w:val="en-US"/>
              </w:rPr>
            </w:pPr>
          </w:p>
          <w:p w14:paraId="2CC2FE1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4F9AFE9D" w14:textId="77777777" w:rsidR="00B84C10" w:rsidRPr="00B84C10" w:rsidRDefault="00B84C10" w:rsidP="00B84C10">
            <w:pPr>
              <w:widowControl w:val="0"/>
              <w:rPr>
                <w:rFonts w:ascii="DengXian" w:hAnsi="DengXian" w:cs="Arial"/>
                <w:kern w:val="2"/>
                <w:sz w:val="26"/>
                <w:szCs w:val="26"/>
                <w:lang w:val="en-US"/>
              </w:rPr>
            </w:pPr>
          </w:p>
          <w:p w14:paraId="0826BEB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□non-compliant</w:t>
            </w:r>
          </w:p>
        </w:tc>
        <w:tc>
          <w:tcPr>
            <w:tcW w:w="1559" w:type="dxa"/>
          </w:tcPr>
          <w:p w14:paraId="516EC7EC"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5CD232E9" w14:textId="77777777" w:rsidTr="00977A15">
        <w:tc>
          <w:tcPr>
            <w:tcW w:w="14170" w:type="dxa"/>
            <w:gridSpan w:val="6"/>
          </w:tcPr>
          <w:p w14:paraId="54B91E74"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2. Location of the company and distribution of the plant</w:t>
            </w:r>
          </w:p>
        </w:tc>
      </w:tr>
      <w:tr w:rsidR="00B84C10" w:rsidRPr="00B84C10" w14:paraId="1D81648A" w14:textId="77777777" w:rsidTr="00977A15">
        <w:tc>
          <w:tcPr>
            <w:tcW w:w="1554" w:type="dxa"/>
          </w:tcPr>
          <w:p w14:paraId="06F80EA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2.1 Site selection and plant location</w:t>
            </w:r>
          </w:p>
        </w:tc>
        <w:tc>
          <w:tcPr>
            <w:tcW w:w="3119" w:type="dxa"/>
          </w:tcPr>
          <w:p w14:paraId="7556053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Articles 3.1, 3.2 in "General hygiene rules for food production" (GB-14881).</w:t>
            </w:r>
          </w:p>
          <w:p w14:paraId="0013CB5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Articles 3.1, 3.2 in "Sanitary rules for the production of aquatic products" (GB-20941).</w:t>
            </w:r>
          </w:p>
        </w:tc>
        <w:tc>
          <w:tcPr>
            <w:tcW w:w="2835" w:type="dxa"/>
          </w:tcPr>
          <w:p w14:paraId="126C2B2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2.1.1 A plan of the plant area shall be provided, indicating the names of the different operating areas.</w:t>
            </w:r>
          </w:p>
          <w:p w14:paraId="5AC08EF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2.1.2 Pictures of the plant area environment shall be provided. The images shall indicate the information of the location (urban, suburban, industrial, agricultural and residential areas).</w:t>
            </w:r>
          </w:p>
        </w:tc>
        <w:tc>
          <w:tcPr>
            <w:tcW w:w="3260" w:type="dxa"/>
          </w:tcPr>
          <w:p w14:paraId="2839CE1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The distribution of the plant meets the needs of production and processing.</w:t>
            </w:r>
          </w:p>
          <w:p w14:paraId="4CA4956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There are no sources of pollution around the plant.</w:t>
            </w:r>
          </w:p>
        </w:tc>
        <w:tc>
          <w:tcPr>
            <w:tcW w:w="1843" w:type="dxa"/>
          </w:tcPr>
          <w:p w14:paraId="6105A2EE" w14:textId="77777777" w:rsidR="00B84C10" w:rsidRPr="00B84C10" w:rsidRDefault="00B84C10" w:rsidP="00B84C10">
            <w:pPr>
              <w:widowControl w:val="0"/>
              <w:rPr>
                <w:rFonts w:ascii="DengXian" w:hAnsi="DengXian" w:cs="Arial"/>
                <w:kern w:val="2"/>
                <w:sz w:val="26"/>
                <w:szCs w:val="26"/>
                <w:lang w:val="en-US"/>
              </w:rPr>
            </w:pPr>
          </w:p>
          <w:p w14:paraId="30487BF9" w14:textId="77777777" w:rsidR="00B84C10" w:rsidRPr="00B84C10" w:rsidRDefault="00B84C10" w:rsidP="00B84C10">
            <w:pPr>
              <w:widowControl w:val="0"/>
              <w:rPr>
                <w:rFonts w:ascii="DengXian" w:hAnsi="DengXian" w:cs="Arial"/>
                <w:kern w:val="2"/>
                <w:sz w:val="26"/>
                <w:szCs w:val="26"/>
                <w:lang w:val="en-US"/>
              </w:rPr>
            </w:pPr>
          </w:p>
          <w:p w14:paraId="67C8CE6E" w14:textId="77777777" w:rsidR="00B84C10" w:rsidRPr="00B84C10" w:rsidRDefault="00B84C10" w:rsidP="00B84C10">
            <w:pPr>
              <w:widowControl w:val="0"/>
              <w:rPr>
                <w:rFonts w:ascii="DengXian" w:hAnsi="DengXian" w:cs="Arial"/>
                <w:kern w:val="2"/>
                <w:sz w:val="26"/>
                <w:szCs w:val="26"/>
                <w:lang w:val="en-US"/>
              </w:rPr>
            </w:pPr>
          </w:p>
          <w:p w14:paraId="1DA43D09" w14:textId="77777777" w:rsidR="00B84C10" w:rsidRPr="00B84C10" w:rsidRDefault="00B84C10" w:rsidP="00B84C10">
            <w:pPr>
              <w:widowControl w:val="0"/>
              <w:rPr>
                <w:rFonts w:ascii="DengXian" w:hAnsi="DengXian" w:cs="Arial"/>
                <w:kern w:val="2"/>
                <w:sz w:val="26"/>
                <w:szCs w:val="26"/>
                <w:lang w:val="en-US"/>
              </w:rPr>
            </w:pPr>
          </w:p>
          <w:p w14:paraId="40C64B66" w14:textId="77777777" w:rsidR="00B84C10" w:rsidRPr="00B84C10" w:rsidRDefault="00B84C10" w:rsidP="00B84C10">
            <w:pPr>
              <w:widowControl w:val="0"/>
              <w:rPr>
                <w:rFonts w:ascii="DengXian" w:hAnsi="DengXian" w:cs="Arial"/>
                <w:kern w:val="2"/>
                <w:sz w:val="26"/>
                <w:szCs w:val="26"/>
                <w:lang w:val="en-US"/>
              </w:rPr>
            </w:pPr>
          </w:p>
          <w:p w14:paraId="12476CB0" w14:textId="77777777" w:rsidR="00B84C10" w:rsidRPr="00B84C10" w:rsidRDefault="00B84C10" w:rsidP="00B84C10">
            <w:pPr>
              <w:widowControl w:val="0"/>
              <w:rPr>
                <w:rFonts w:ascii="DengXian" w:hAnsi="DengXian" w:cs="Arial"/>
                <w:kern w:val="2"/>
                <w:sz w:val="26"/>
                <w:szCs w:val="26"/>
                <w:lang w:val="en-US"/>
              </w:rPr>
            </w:pPr>
          </w:p>
          <w:p w14:paraId="59214D3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6D9D0AED" w14:textId="77777777" w:rsidR="00B84C10" w:rsidRPr="00B84C10" w:rsidRDefault="00B84C10" w:rsidP="00B84C10">
            <w:pPr>
              <w:widowControl w:val="0"/>
              <w:rPr>
                <w:rFonts w:ascii="DengXian" w:hAnsi="DengXian" w:cs="Arial"/>
                <w:kern w:val="2"/>
                <w:sz w:val="26"/>
                <w:szCs w:val="26"/>
                <w:lang w:val="en-US"/>
              </w:rPr>
            </w:pPr>
          </w:p>
          <w:p w14:paraId="3CB92A4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□non-compliant</w:t>
            </w:r>
          </w:p>
        </w:tc>
        <w:tc>
          <w:tcPr>
            <w:tcW w:w="1559" w:type="dxa"/>
          </w:tcPr>
          <w:p w14:paraId="269782CB"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3D4726AA" w14:textId="77777777" w:rsidTr="00977A15">
        <w:tc>
          <w:tcPr>
            <w:tcW w:w="1554" w:type="dxa"/>
          </w:tcPr>
          <w:p w14:paraId="07FABDD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2.2 Plant </w:t>
            </w:r>
            <w:r w:rsidRPr="00B84C10">
              <w:rPr>
                <w:rFonts w:ascii="DengXian" w:hAnsi="DengXian" w:cs="Arial"/>
                <w:kern w:val="2"/>
                <w:sz w:val="26"/>
                <w:szCs w:val="26"/>
                <w:lang w:val="en-US"/>
              </w:rPr>
              <w:lastRenderedPageBreak/>
              <w:t>layout</w:t>
            </w:r>
          </w:p>
        </w:tc>
        <w:tc>
          <w:tcPr>
            <w:tcW w:w="3119" w:type="dxa"/>
          </w:tcPr>
          <w:p w14:paraId="3952251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Article 4.1 in "General </w:t>
            </w:r>
            <w:r w:rsidRPr="00B84C10">
              <w:rPr>
                <w:rFonts w:ascii="DengXian" w:hAnsi="DengXian" w:cs="Arial"/>
                <w:kern w:val="2"/>
                <w:sz w:val="26"/>
                <w:szCs w:val="26"/>
                <w:lang w:val="en-US"/>
              </w:rPr>
              <w:lastRenderedPageBreak/>
              <w:t>hygiene rules for food production" (GB-14881).</w:t>
            </w:r>
          </w:p>
          <w:p w14:paraId="1F66D05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4.1 in "Sanitary rules for the production of aquatic products" (GB-20941).</w:t>
            </w:r>
          </w:p>
        </w:tc>
        <w:tc>
          <w:tcPr>
            <w:tcW w:w="2835" w:type="dxa"/>
          </w:tcPr>
          <w:p w14:paraId="46531DF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2.2 A plan of the plant </w:t>
            </w:r>
            <w:r w:rsidRPr="00B84C10">
              <w:rPr>
                <w:rFonts w:ascii="DengXian" w:hAnsi="DengXian" w:cs="Arial"/>
                <w:kern w:val="2"/>
                <w:sz w:val="26"/>
                <w:szCs w:val="26"/>
                <w:lang w:val="en-US"/>
              </w:rPr>
              <w:lastRenderedPageBreak/>
              <w:t>will be provided, marking the flow of people, products and water, the elaboration process and different cleaning areas.</w:t>
            </w:r>
          </w:p>
        </w:tc>
        <w:tc>
          <w:tcPr>
            <w:tcW w:w="3260" w:type="dxa"/>
          </w:tcPr>
          <w:p w14:paraId="7DB0E1A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The layout of the plant </w:t>
            </w:r>
            <w:r w:rsidRPr="00B84C10">
              <w:rPr>
                <w:rFonts w:ascii="DengXian" w:hAnsi="DengXian" w:cs="Arial"/>
                <w:kern w:val="2"/>
                <w:sz w:val="26"/>
                <w:szCs w:val="26"/>
                <w:lang w:val="en-US"/>
              </w:rPr>
              <w:lastRenderedPageBreak/>
              <w:t>should be reasonable to meet production and processing requirements and to avoid cross-contamination.</w:t>
            </w:r>
          </w:p>
        </w:tc>
        <w:tc>
          <w:tcPr>
            <w:tcW w:w="1843" w:type="dxa"/>
          </w:tcPr>
          <w:p w14:paraId="05CD6624" w14:textId="77777777" w:rsidR="00B84C10" w:rsidRPr="00B84C10" w:rsidRDefault="00B84C10" w:rsidP="00B84C10">
            <w:pPr>
              <w:widowControl w:val="0"/>
              <w:rPr>
                <w:rFonts w:ascii="DengXian" w:hAnsi="DengXian" w:cs="Arial"/>
                <w:kern w:val="2"/>
                <w:sz w:val="26"/>
                <w:szCs w:val="26"/>
                <w:lang w:val="en-US"/>
              </w:rPr>
            </w:pPr>
          </w:p>
          <w:p w14:paraId="33D41579" w14:textId="77777777" w:rsidR="00B84C10" w:rsidRPr="00B84C10" w:rsidRDefault="00B84C10" w:rsidP="00B84C10">
            <w:pPr>
              <w:widowControl w:val="0"/>
              <w:rPr>
                <w:rFonts w:ascii="DengXian" w:hAnsi="DengXian" w:cs="Arial"/>
                <w:kern w:val="2"/>
                <w:sz w:val="26"/>
                <w:szCs w:val="26"/>
                <w:lang w:val="en-US"/>
              </w:rPr>
            </w:pPr>
          </w:p>
          <w:p w14:paraId="6A4884BE" w14:textId="77777777" w:rsidR="00B84C10" w:rsidRPr="00B84C10" w:rsidRDefault="00B84C10" w:rsidP="00B84C10">
            <w:pPr>
              <w:widowControl w:val="0"/>
              <w:rPr>
                <w:rFonts w:ascii="DengXian" w:hAnsi="DengXian" w:cs="Arial"/>
                <w:kern w:val="2"/>
                <w:sz w:val="26"/>
                <w:szCs w:val="26"/>
                <w:lang w:val="en-US"/>
              </w:rPr>
            </w:pPr>
          </w:p>
          <w:p w14:paraId="7B19594B" w14:textId="77777777" w:rsidR="00B84C10" w:rsidRPr="00B84C10" w:rsidRDefault="00B84C10" w:rsidP="00B84C10">
            <w:pPr>
              <w:widowControl w:val="0"/>
              <w:rPr>
                <w:rFonts w:ascii="DengXian" w:hAnsi="DengXian" w:cs="Arial"/>
                <w:kern w:val="2"/>
                <w:sz w:val="26"/>
                <w:szCs w:val="26"/>
                <w:lang w:val="en-US"/>
              </w:rPr>
            </w:pPr>
          </w:p>
          <w:p w14:paraId="16837E2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4D8B1A7F" w14:textId="77777777" w:rsidR="00B84C10" w:rsidRPr="00B84C10" w:rsidRDefault="00B84C10" w:rsidP="00B84C10">
            <w:pPr>
              <w:widowControl w:val="0"/>
              <w:rPr>
                <w:rFonts w:ascii="DengXian" w:hAnsi="DengXian" w:cs="Arial"/>
                <w:kern w:val="2"/>
                <w:sz w:val="26"/>
                <w:szCs w:val="26"/>
                <w:lang w:val="en-US"/>
              </w:rPr>
            </w:pPr>
          </w:p>
          <w:p w14:paraId="6C8457C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□non-compliant</w:t>
            </w:r>
          </w:p>
        </w:tc>
        <w:tc>
          <w:tcPr>
            <w:tcW w:w="1559" w:type="dxa"/>
          </w:tcPr>
          <w:p w14:paraId="2C2908E6"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22B7C583" w14:textId="77777777" w:rsidTr="00977A15">
        <w:tc>
          <w:tcPr>
            <w:tcW w:w="14170" w:type="dxa"/>
            <w:gridSpan w:val="6"/>
          </w:tcPr>
          <w:p w14:paraId="6DA309B1"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3. Facilities and equipment</w:t>
            </w:r>
          </w:p>
        </w:tc>
      </w:tr>
      <w:tr w:rsidR="00B84C10" w:rsidRPr="00B84C10" w14:paraId="68481C65" w14:textId="77777777" w:rsidTr="00977A15">
        <w:tc>
          <w:tcPr>
            <w:tcW w:w="1554" w:type="dxa"/>
          </w:tcPr>
          <w:p w14:paraId="7F20EFF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3.1 Production and processing equipment</w:t>
            </w:r>
          </w:p>
        </w:tc>
        <w:tc>
          <w:tcPr>
            <w:tcW w:w="3119" w:type="dxa"/>
          </w:tcPr>
          <w:p w14:paraId="2DA25AC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5.2.1 in "General hygiene rules for food production" (GB-14881).</w:t>
            </w:r>
          </w:p>
          <w:p w14:paraId="488156F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5.2.1 in "Sanitary rules for the production of aquatic products" (GB-20941).</w:t>
            </w:r>
          </w:p>
        </w:tc>
        <w:tc>
          <w:tcPr>
            <w:tcW w:w="2835" w:type="dxa"/>
          </w:tcPr>
          <w:p w14:paraId="24F11C7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3.1 A list of major equipment and facilities shall be provided, which shall also indicate design and processing capabilities.</w:t>
            </w:r>
          </w:p>
        </w:tc>
        <w:tc>
          <w:tcPr>
            <w:tcW w:w="3260" w:type="dxa"/>
          </w:tcPr>
          <w:p w14:paraId="50DCDA1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Companies shall be equipped with production equipment appropriate to their production capacity.</w:t>
            </w:r>
          </w:p>
        </w:tc>
        <w:tc>
          <w:tcPr>
            <w:tcW w:w="1843" w:type="dxa"/>
          </w:tcPr>
          <w:p w14:paraId="43A68ECC" w14:textId="77777777" w:rsidR="00B84C10" w:rsidRPr="00B84C10" w:rsidRDefault="00B84C10" w:rsidP="00B84C10">
            <w:pPr>
              <w:widowControl w:val="0"/>
              <w:rPr>
                <w:rFonts w:ascii="DengXian" w:hAnsi="DengXian" w:cs="Arial"/>
                <w:kern w:val="2"/>
                <w:sz w:val="26"/>
                <w:szCs w:val="26"/>
                <w:lang w:val="en-US"/>
              </w:rPr>
            </w:pPr>
          </w:p>
          <w:p w14:paraId="67C11308" w14:textId="77777777" w:rsidR="00B84C10" w:rsidRPr="00B84C10" w:rsidRDefault="00B84C10" w:rsidP="00B84C10">
            <w:pPr>
              <w:widowControl w:val="0"/>
              <w:rPr>
                <w:rFonts w:ascii="DengXian" w:hAnsi="DengXian" w:cs="Arial"/>
                <w:kern w:val="2"/>
                <w:sz w:val="26"/>
                <w:szCs w:val="26"/>
                <w:lang w:val="en-US"/>
              </w:rPr>
            </w:pPr>
          </w:p>
          <w:p w14:paraId="7503FB76" w14:textId="77777777" w:rsidR="00B84C10" w:rsidRPr="00B84C10" w:rsidRDefault="00B84C10" w:rsidP="00B84C10">
            <w:pPr>
              <w:widowControl w:val="0"/>
              <w:rPr>
                <w:rFonts w:ascii="DengXian" w:hAnsi="DengXian" w:cs="Arial"/>
                <w:kern w:val="2"/>
                <w:sz w:val="26"/>
                <w:szCs w:val="26"/>
                <w:lang w:val="en-US"/>
              </w:rPr>
            </w:pPr>
          </w:p>
          <w:p w14:paraId="34D2CAB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15B88BA8" w14:textId="77777777" w:rsidR="00B84C10" w:rsidRPr="00B84C10" w:rsidRDefault="00B84C10" w:rsidP="00B84C10">
            <w:pPr>
              <w:widowControl w:val="0"/>
              <w:rPr>
                <w:rFonts w:ascii="DengXian" w:hAnsi="DengXian" w:cs="Arial"/>
                <w:kern w:val="2"/>
                <w:sz w:val="26"/>
                <w:szCs w:val="26"/>
                <w:lang w:val="en-US"/>
              </w:rPr>
            </w:pPr>
          </w:p>
          <w:p w14:paraId="63D25B1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□non-compliant</w:t>
            </w:r>
          </w:p>
        </w:tc>
        <w:tc>
          <w:tcPr>
            <w:tcW w:w="1559" w:type="dxa"/>
          </w:tcPr>
          <w:p w14:paraId="17FD3788"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5760563A" w14:textId="77777777" w:rsidTr="00977A15">
        <w:tc>
          <w:tcPr>
            <w:tcW w:w="1554" w:type="dxa"/>
          </w:tcPr>
          <w:p w14:paraId="31762D2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3.2 Storage facility</w:t>
            </w:r>
          </w:p>
        </w:tc>
        <w:tc>
          <w:tcPr>
            <w:tcW w:w="3119" w:type="dxa"/>
          </w:tcPr>
          <w:p w14:paraId="1DAFF31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10 in "General hygiene rules for food production" (GB-14881).</w:t>
            </w:r>
          </w:p>
          <w:p w14:paraId="020C6CE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10.2 in "Sanitary rules for the production of aquatic products" (GB-20941).</w:t>
            </w:r>
          </w:p>
        </w:tc>
        <w:tc>
          <w:tcPr>
            <w:tcW w:w="2835" w:type="dxa"/>
          </w:tcPr>
          <w:p w14:paraId="31B9B2D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3.2 If cold storage is available, describe temperature control requirements and monitoring methods. (Where applicable)</w:t>
            </w:r>
          </w:p>
        </w:tc>
        <w:tc>
          <w:tcPr>
            <w:tcW w:w="3260" w:type="dxa"/>
          </w:tcPr>
          <w:p w14:paraId="3C0E469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Storage facilities must meet the temperature requirements for product storage.</w:t>
            </w:r>
          </w:p>
        </w:tc>
        <w:tc>
          <w:tcPr>
            <w:tcW w:w="1843" w:type="dxa"/>
          </w:tcPr>
          <w:p w14:paraId="0AB7A61E"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426C7F66"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0AD6AAD8" w14:textId="77777777" w:rsidTr="00977A15">
        <w:tc>
          <w:tcPr>
            <w:tcW w:w="14170" w:type="dxa"/>
            <w:gridSpan w:val="6"/>
          </w:tcPr>
          <w:p w14:paraId="25D8D7AC"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t>4. Water/Ice/Steam</w:t>
            </w:r>
          </w:p>
        </w:tc>
      </w:tr>
      <w:tr w:rsidR="00B84C10" w:rsidRPr="00B84C10" w14:paraId="00A4FEA1" w14:textId="77777777" w:rsidTr="00977A15">
        <w:tc>
          <w:tcPr>
            <w:tcW w:w="1554" w:type="dxa"/>
          </w:tcPr>
          <w:p w14:paraId="6864CD4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4.1 Water/ice/steam used for production and processing (if applicable)</w:t>
            </w:r>
          </w:p>
        </w:tc>
        <w:tc>
          <w:tcPr>
            <w:tcW w:w="3119" w:type="dxa"/>
          </w:tcPr>
          <w:p w14:paraId="7E23E81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"Sanitary Standards for Drinking Water" （GB-5749）</w:t>
            </w:r>
          </w:p>
          <w:p w14:paraId="428BCF9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5.1.1 in "Sanitary standards for the production of aquatic products"(GB-20941).</w:t>
            </w:r>
          </w:p>
          <w:p w14:paraId="08A88D4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Article 5.1.1 in "General hygiene rules for food production" (GB-14881).</w:t>
            </w:r>
          </w:p>
        </w:tc>
        <w:tc>
          <w:tcPr>
            <w:tcW w:w="2835" w:type="dxa"/>
          </w:tcPr>
          <w:p w14:paraId="4540D56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4.1.1 Provide pictures of self-supplied water sources or secondary water supply facilities, and explain if food protection measures are in place, such as special guards or locks (if applicable) </w:t>
            </w:r>
          </w:p>
          <w:p w14:paraId="6348A15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4.1.2 Water used for production and processing shall be provided and a plan for monitoring ice/steam (if applicable) in direct contact with food, including items, methods, frequency, records and results of bacteriological examination tests and their last 2 reports shall </w:t>
            </w:r>
            <w:r w:rsidRPr="00B84C10">
              <w:rPr>
                <w:rFonts w:ascii="DengXian" w:hAnsi="DengXian" w:cs="Arial"/>
                <w:kern w:val="2"/>
                <w:sz w:val="26"/>
                <w:szCs w:val="26"/>
                <w:lang w:val="en-US"/>
              </w:rPr>
              <w:lastRenderedPageBreak/>
              <w:t>be provided.</w:t>
            </w:r>
          </w:p>
          <w:p w14:paraId="74638D2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4.1.3 Provide boiler additives used in the production of steam in direct contact with food and indicate whether it meets the requirements for food production and processing.</w:t>
            </w:r>
          </w:p>
        </w:tc>
        <w:tc>
          <w:tcPr>
            <w:tcW w:w="3260" w:type="dxa"/>
          </w:tcPr>
          <w:p w14:paraId="2A2A201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 The monitoring plan of the water used for production shall cover all water outlets in the plant.</w:t>
            </w:r>
          </w:p>
          <w:p w14:paraId="2D1E5BB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Whether the items and method meet the requirements of the ""Sanitary Standards for Drinking Water"" (GB5749).</w:t>
            </w:r>
          </w:p>
          <w:p w14:paraId="00B04B6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Secondary water supply facilities shall develop and implement sanitary control procedures and have appropriate food protection measures.</w:t>
            </w:r>
          </w:p>
          <w:p w14:paraId="0649677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4. Boiler additives used in the production of steam in direct contact with food shall meet the requirements for food production and processing.</w:t>
            </w:r>
          </w:p>
        </w:tc>
        <w:tc>
          <w:tcPr>
            <w:tcW w:w="1843" w:type="dxa"/>
          </w:tcPr>
          <w:p w14:paraId="4912164B" w14:textId="77777777" w:rsidR="00B84C10" w:rsidRPr="00B84C10" w:rsidRDefault="00B84C10" w:rsidP="00B84C10">
            <w:pPr>
              <w:widowControl w:val="0"/>
              <w:rPr>
                <w:rFonts w:ascii="DengXian" w:hAnsi="DengXian" w:cs="Arial"/>
                <w:kern w:val="2"/>
                <w:sz w:val="26"/>
                <w:szCs w:val="26"/>
                <w:lang w:val="en-US"/>
              </w:rPr>
            </w:pPr>
          </w:p>
          <w:p w14:paraId="55EE2214" w14:textId="77777777" w:rsidR="00B84C10" w:rsidRPr="00B84C10" w:rsidRDefault="00B84C10" w:rsidP="00B84C10">
            <w:pPr>
              <w:widowControl w:val="0"/>
              <w:rPr>
                <w:rFonts w:ascii="DengXian" w:hAnsi="DengXian" w:cs="Arial"/>
                <w:kern w:val="2"/>
                <w:sz w:val="26"/>
                <w:szCs w:val="26"/>
                <w:lang w:val="en-US"/>
              </w:rPr>
            </w:pPr>
          </w:p>
          <w:p w14:paraId="2B9E4A42" w14:textId="77777777" w:rsidR="00B84C10" w:rsidRPr="00B84C10" w:rsidRDefault="00B84C10" w:rsidP="00B84C10">
            <w:pPr>
              <w:widowControl w:val="0"/>
              <w:rPr>
                <w:rFonts w:ascii="DengXian" w:hAnsi="DengXian" w:cs="Arial"/>
                <w:kern w:val="2"/>
                <w:sz w:val="26"/>
                <w:szCs w:val="26"/>
                <w:lang w:val="en-US"/>
              </w:rPr>
            </w:pPr>
          </w:p>
          <w:p w14:paraId="72939C84" w14:textId="77777777" w:rsidR="00B84C10" w:rsidRPr="00B84C10" w:rsidRDefault="00B84C10" w:rsidP="00B84C10">
            <w:pPr>
              <w:widowControl w:val="0"/>
              <w:rPr>
                <w:rFonts w:ascii="DengXian" w:hAnsi="DengXian" w:cs="Arial"/>
                <w:kern w:val="2"/>
                <w:sz w:val="26"/>
                <w:szCs w:val="26"/>
                <w:lang w:val="en-US"/>
              </w:rPr>
            </w:pPr>
          </w:p>
          <w:p w14:paraId="23E86C4A" w14:textId="77777777" w:rsidR="00B84C10" w:rsidRPr="00B84C10" w:rsidRDefault="00B84C10" w:rsidP="00B84C10">
            <w:pPr>
              <w:widowControl w:val="0"/>
              <w:rPr>
                <w:rFonts w:ascii="DengXian" w:hAnsi="DengXian" w:cs="Arial"/>
                <w:kern w:val="2"/>
                <w:sz w:val="26"/>
                <w:szCs w:val="26"/>
                <w:lang w:val="en-US"/>
              </w:rPr>
            </w:pPr>
          </w:p>
          <w:p w14:paraId="268F21EF" w14:textId="77777777" w:rsidR="00B84C10" w:rsidRPr="00B84C10" w:rsidRDefault="00B84C10" w:rsidP="00B84C10">
            <w:pPr>
              <w:widowControl w:val="0"/>
              <w:rPr>
                <w:rFonts w:ascii="DengXian" w:hAnsi="DengXian" w:cs="Arial"/>
                <w:kern w:val="2"/>
                <w:sz w:val="26"/>
                <w:szCs w:val="26"/>
                <w:lang w:val="en-US"/>
              </w:rPr>
            </w:pPr>
          </w:p>
          <w:p w14:paraId="5C159980" w14:textId="77777777" w:rsidR="00B84C10" w:rsidRPr="00B84C10" w:rsidRDefault="00B84C10" w:rsidP="00B84C10">
            <w:pPr>
              <w:widowControl w:val="0"/>
              <w:rPr>
                <w:rFonts w:ascii="DengXian" w:hAnsi="DengXian" w:cs="Arial"/>
                <w:kern w:val="2"/>
                <w:sz w:val="26"/>
                <w:szCs w:val="26"/>
                <w:lang w:val="en-US"/>
              </w:rPr>
            </w:pPr>
          </w:p>
          <w:p w14:paraId="43AEAEDF" w14:textId="77777777" w:rsidR="00B84C10" w:rsidRPr="00B84C10" w:rsidRDefault="00B84C10" w:rsidP="00B84C10">
            <w:pPr>
              <w:widowControl w:val="0"/>
              <w:rPr>
                <w:rFonts w:ascii="DengXian" w:hAnsi="DengXian" w:cs="Arial"/>
                <w:kern w:val="2"/>
                <w:sz w:val="26"/>
                <w:szCs w:val="26"/>
                <w:lang w:val="en-US"/>
              </w:rPr>
            </w:pPr>
          </w:p>
          <w:p w14:paraId="1F77860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475D1B99" w14:textId="77777777" w:rsidR="00B84C10" w:rsidRPr="00B84C10" w:rsidRDefault="00B84C10" w:rsidP="00B84C10">
            <w:pPr>
              <w:widowControl w:val="0"/>
              <w:rPr>
                <w:rFonts w:ascii="DengXian" w:hAnsi="DengXian" w:cs="Arial"/>
                <w:kern w:val="2"/>
                <w:sz w:val="26"/>
                <w:szCs w:val="26"/>
                <w:lang w:val="en-US"/>
              </w:rPr>
            </w:pPr>
          </w:p>
          <w:p w14:paraId="59F895B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3095A012" w14:textId="77777777" w:rsidR="00B84C10" w:rsidRPr="00B84C10" w:rsidRDefault="00B84C10" w:rsidP="00B84C10">
            <w:pPr>
              <w:widowControl w:val="0"/>
              <w:rPr>
                <w:rFonts w:ascii="DengXian" w:hAnsi="DengXian" w:cs="Arial"/>
                <w:kern w:val="2"/>
                <w:sz w:val="26"/>
                <w:szCs w:val="26"/>
                <w:lang w:val="en-US"/>
              </w:rPr>
            </w:pPr>
          </w:p>
          <w:p w14:paraId="772AAAA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3AE1B9E3"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3FF9214B" w14:textId="77777777" w:rsidTr="00977A15">
        <w:tc>
          <w:tcPr>
            <w:tcW w:w="14170" w:type="dxa"/>
            <w:gridSpan w:val="6"/>
          </w:tcPr>
          <w:p w14:paraId="54C90CB3"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5. Raw, auxiliary and packaging materials</w:t>
            </w:r>
          </w:p>
        </w:tc>
      </w:tr>
      <w:tr w:rsidR="00B84C10" w:rsidRPr="00B84C10" w14:paraId="230703A0" w14:textId="77777777" w:rsidTr="00977A15">
        <w:tc>
          <w:tcPr>
            <w:tcW w:w="1554" w:type="dxa"/>
          </w:tcPr>
          <w:p w14:paraId="537F1FA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5.1 Acceptance test of raw and auxiliary materials</w:t>
            </w:r>
          </w:p>
        </w:tc>
        <w:tc>
          <w:tcPr>
            <w:tcW w:w="3119" w:type="dxa"/>
          </w:tcPr>
          <w:p w14:paraId="4EED0DB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7 in "General hygiene rules for food production" (GB-14881).</w:t>
            </w:r>
          </w:p>
          <w:p w14:paraId="7735434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7 in "Sanitary Rules for the Production of Aquatic Products"(GB-20941).</w:t>
            </w:r>
          </w:p>
        </w:tc>
        <w:tc>
          <w:tcPr>
            <w:tcW w:w="2835" w:type="dxa"/>
          </w:tcPr>
          <w:p w14:paraId="51640F4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5.1 Acceptance measures for raw materials and additives shall be proposed, including acceptance criteria and methods.</w:t>
            </w:r>
          </w:p>
        </w:tc>
        <w:tc>
          <w:tcPr>
            <w:tcW w:w="3260" w:type="dxa"/>
          </w:tcPr>
          <w:p w14:paraId="06AA1DA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The criteria and methods of acceptance of raw materials and additives shall comply with Chinese regulations and standards.</w:t>
            </w:r>
          </w:p>
        </w:tc>
        <w:tc>
          <w:tcPr>
            <w:tcW w:w="1843" w:type="dxa"/>
          </w:tcPr>
          <w:p w14:paraId="473FB4B4" w14:textId="77777777" w:rsidR="00B84C10" w:rsidRPr="00B84C10" w:rsidRDefault="00B84C10" w:rsidP="00B84C10">
            <w:pPr>
              <w:widowControl w:val="0"/>
              <w:rPr>
                <w:rFonts w:ascii="DengXian" w:hAnsi="DengXian" w:cs="Arial"/>
                <w:kern w:val="2"/>
                <w:sz w:val="26"/>
                <w:szCs w:val="26"/>
                <w:lang w:val="en-US"/>
              </w:rPr>
            </w:pPr>
          </w:p>
          <w:p w14:paraId="720449F6" w14:textId="77777777" w:rsidR="00B84C10" w:rsidRPr="00B84C10" w:rsidRDefault="00B84C10" w:rsidP="00B84C10">
            <w:pPr>
              <w:widowControl w:val="0"/>
              <w:rPr>
                <w:rFonts w:ascii="DengXian" w:hAnsi="DengXian" w:cs="Arial"/>
                <w:kern w:val="2"/>
                <w:sz w:val="26"/>
                <w:szCs w:val="26"/>
                <w:lang w:val="en-US"/>
              </w:rPr>
            </w:pPr>
          </w:p>
          <w:p w14:paraId="299643C7" w14:textId="77777777" w:rsidR="00B84C10" w:rsidRPr="00B84C10" w:rsidRDefault="00B84C10" w:rsidP="00B84C10">
            <w:pPr>
              <w:widowControl w:val="0"/>
              <w:rPr>
                <w:rFonts w:ascii="DengXian" w:hAnsi="DengXian" w:cs="Arial"/>
                <w:kern w:val="2"/>
                <w:sz w:val="26"/>
                <w:szCs w:val="26"/>
                <w:lang w:val="en-US"/>
              </w:rPr>
            </w:pPr>
          </w:p>
          <w:p w14:paraId="04B2E1D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5D8FBA71" w14:textId="77777777" w:rsidR="00B84C10" w:rsidRPr="00B84C10" w:rsidRDefault="00B84C10" w:rsidP="00B84C10">
            <w:pPr>
              <w:widowControl w:val="0"/>
              <w:rPr>
                <w:rFonts w:ascii="DengXian" w:hAnsi="DengXian" w:cs="Arial"/>
                <w:kern w:val="2"/>
                <w:sz w:val="26"/>
                <w:szCs w:val="26"/>
                <w:lang w:val="en-US"/>
              </w:rPr>
            </w:pPr>
          </w:p>
          <w:p w14:paraId="6DF0751D" w14:textId="77777777" w:rsidR="00B84C10" w:rsidRPr="00B84C10" w:rsidRDefault="00B84C10" w:rsidP="00B84C10">
            <w:pPr>
              <w:widowControl w:val="0"/>
              <w:jc w:val="center"/>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tc>
        <w:tc>
          <w:tcPr>
            <w:tcW w:w="1559" w:type="dxa"/>
          </w:tcPr>
          <w:p w14:paraId="3CC9C13D" w14:textId="77777777" w:rsidR="00B84C10" w:rsidRPr="00B84C10" w:rsidRDefault="00B84C10" w:rsidP="00B84C10">
            <w:pPr>
              <w:widowControl w:val="0"/>
              <w:jc w:val="center"/>
              <w:rPr>
                <w:rFonts w:ascii="DengXian" w:hAnsi="DengXian" w:cs="Arial"/>
                <w:kern w:val="2"/>
                <w:sz w:val="26"/>
                <w:szCs w:val="26"/>
                <w:lang w:val="en-US"/>
              </w:rPr>
            </w:pPr>
          </w:p>
        </w:tc>
      </w:tr>
      <w:tr w:rsidR="00B84C10" w:rsidRPr="00B84C10" w14:paraId="7624432C" w14:textId="77777777" w:rsidTr="00977A15">
        <w:tc>
          <w:tcPr>
            <w:tcW w:w="1554" w:type="dxa"/>
          </w:tcPr>
          <w:p w14:paraId="5F22C90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5.2 Source of raw materials</w:t>
            </w:r>
          </w:p>
        </w:tc>
        <w:tc>
          <w:tcPr>
            <w:tcW w:w="3119" w:type="dxa"/>
          </w:tcPr>
          <w:p w14:paraId="5486B1F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7.2 in "Sanitary standards for the production of aquatic products"(GB-20941).</w:t>
            </w:r>
          </w:p>
          <w:p w14:paraId="4E67035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2. When taking the </w:t>
            </w:r>
            <w:r w:rsidRPr="00B84C10">
              <w:rPr>
                <w:rFonts w:ascii="DengXian" w:hAnsi="DengXian" w:cs="Arial"/>
                <w:kern w:val="2"/>
                <w:sz w:val="26"/>
                <w:szCs w:val="26"/>
                <w:lang w:val="en-US"/>
              </w:rPr>
              <w:lastRenderedPageBreak/>
              <w:t>internal organs of aquatic animals, such as eggs, skin, fins, scales, bones, shells and other non-muscular tissues as raw materials for aquatic products, they must comply with the requirements of "Aquatic Products from Fresh and Frozen Animals" (GB-2733).</w:t>
            </w:r>
          </w:p>
          <w:p w14:paraId="60F7DE9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Raw materials for aquatic animal products should comply with the requirements of "Fresh and Frozen Aquatic Animal Products" (GB-2733).</w:t>
            </w:r>
          </w:p>
          <w:p w14:paraId="2022693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4. Raw materials for seaweed products should comply with the requirements in </w:t>
            </w:r>
            <w:r w:rsidRPr="00B84C10">
              <w:rPr>
                <w:rFonts w:ascii="DengXian" w:hAnsi="DengXian" w:cs="Arial"/>
                <w:kern w:val="2"/>
                <w:sz w:val="26"/>
                <w:szCs w:val="26"/>
                <w:lang w:val="en-US"/>
              </w:rPr>
              <w:lastRenderedPageBreak/>
              <w:t>"Seaweed and Seafood Products" (GB-19643).</w:t>
            </w:r>
          </w:p>
          <w:p w14:paraId="632A7B0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 Table 1 of "Limits for pathogenic bacteria in food" (GB-29921)</w:t>
            </w:r>
          </w:p>
          <w:p w14:paraId="6FBFA46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 The articles from 3.6, 3.7 in "Aquatic Animal Products" (GB-10136).</w:t>
            </w:r>
          </w:p>
        </w:tc>
        <w:tc>
          <w:tcPr>
            <w:tcW w:w="2835" w:type="dxa"/>
          </w:tcPr>
          <w:p w14:paraId="2612AE8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5.2.1 If the raw materials are untreated aquatic or freshwater products with biological toxins, the </w:t>
            </w:r>
            <w:r w:rsidRPr="00B84C10">
              <w:rPr>
                <w:rFonts w:ascii="DengXian" w:hAnsi="DengXian" w:cs="Arial"/>
                <w:kern w:val="2"/>
                <w:sz w:val="26"/>
                <w:szCs w:val="26"/>
                <w:lang w:val="en-US"/>
              </w:rPr>
              <w:lastRenderedPageBreak/>
              <w:t>latest test report shall be provided. (Where applicable)</w:t>
            </w:r>
          </w:p>
          <w:p w14:paraId="35BD4F6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5.2.2 In the case of a fishing vessel, certification documents shall be provided for the area and time of operation, and for the species of fish, as well as instructions on fishing methods. (Where applicable)</w:t>
            </w:r>
          </w:p>
          <w:p w14:paraId="3A9CC3C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5.2.3 If they are cultivated raw materials, the farm's qualification certificate shall be provided. (Where applicable)</w:t>
            </w:r>
          </w:p>
        </w:tc>
        <w:tc>
          <w:tcPr>
            <w:tcW w:w="3260" w:type="dxa"/>
          </w:tcPr>
          <w:p w14:paraId="2B10094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Raw materials for aquatic products with biological toxins such as bivalve molluscs, puffer fish, etc., must be tested </w:t>
            </w:r>
            <w:r w:rsidRPr="00B84C10">
              <w:rPr>
                <w:rFonts w:ascii="DengXian" w:hAnsi="DengXian" w:cs="Arial"/>
                <w:kern w:val="2"/>
                <w:sz w:val="26"/>
                <w:szCs w:val="26"/>
                <w:lang w:val="en-US"/>
              </w:rPr>
              <w:lastRenderedPageBreak/>
              <w:t>for toxins, accepted and processed in accordance with relevant regulations to ensure the safety of the raw materials.</w:t>
            </w:r>
          </w:p>
          <w:p w14:paraId="213FD98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Raw materials used for export to China shall comply with the requirements of relevant agreements, protocols, memorandums, etc., for aquatic products exported to China.</w:t>
            </w:r>
          </w:p>
        </w:tc>
        <w:tc>
          <w:tcPr>
            <w:tcW w:w="1843" w:type="dxa"/>
          </w:tcPr>
          <w:p w14:paraId="298904DC" w14:textId="77777777" w:rsidR="00B84C10" w:rsidRPr="00B84C10" w:rsidRDefault="00B84C10" w:rsidP="00B84C10">
            <w:pPr>
              <w:widowControl w:val="0"/>
              <w:rPr>
                <w:rFonts w:ascii="DengXian" w:hAnsi="DengXian" w:cs="Arial"/>
                <w:kern w:val="2"/>
                <w:sz w:val="26"/>
                <w:szCs w:val="26"/>
                <w:lang w:val="en-US"/>
              </w:rPr>
            </w:pPr>
          </w:p>
          <w:p w14:paraId="088C2638" w14:textId="77777777" w:rsidR="00B84C10" w:rsidRPr="00B84C10" w:rsidRDefault="00B84C10" w:rsidP="00B84C10">
            <w:pPr>
              <w:widowControl w:val="0"/>
              <w:rPr>
                <w:rFonts w:ascii="DengXian" w:hAnsi="DengXian" w:cs="Arial"/>
                <w:kern w:val="2"/>
                <w:sz w:val="26"/>
                <w:szCs w:val="26"/>
                <w:lang w:val="en-US"/>
              </w:rPr>
            </w:pPr>
          </w:p>
          <w:p w14:paraId="03A2F1F6" w14:textId="77777777" w:rsidR="00B84C10" w:rsidRPr="00B84C10" w:rsidRDefault="00B84C10" w:rsidP="00B84C10">
            <w:pPr>
              <w:widowControl w:val="0"/>
              <w:rPr>
                <w:rFonts w:ascii="DengXian" w:hAnsi="DengXian" w:cs="Arial"/>
                <w:kern w:val="2"/>
                <w:sz w:val="26"/>
                <w:szCs w:val="26"/>
                <w:lang w:val="en-US"/>
              </w:rPr>
            </w:pPr>
          </w:p>
          <w:p w14:paraId="1D29260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4EA40B0B" w14:textId="77777777" w:rsidR="00B84C10" w:rsidRPr="00B84C10" w:rsidRDefault="00B84C10" w:rsidP="00B84C10">
            <w:pPr>
              <w:widowControl w:val="0"/>
              <w:rPr>
                <w:rFonts w:ascii="DengXian" w:hAnsi="DengXian" w:cs="Arial"/>
                <w:kern w:val="2"/>
                <w:sz w:val="26"/>
                <w:szCs w:val="26"/>
                <w:lang w:val="en-US"/>
              </w:rPr>
            </w:pPr>
          </w:p>
          <w:p w14:paraId="0648898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□non-compliant </w:t>
            </w:r>
          </w:p>
          <w:p w14:paraId="27D1B6EC" w14:textId="77777777" w:rsidR="00B84C10" w:rsidRPr="00B84C10" w:rsidRDefault="00B84C10" w:rsidP="00B84C10">
            <w:pPr>
              <w:widowControl w:val="0"/>
              <w:rPr>
                <w:rFonts w:ascii="DengXian" w:hAnsi="DengXian" w:cs="Arial"/>
                <w:kern w:val="2"/>
                <w:sz w:val="26"/>
                <w:szCs w:val="26"/>
                <w:lang w:val="en-US"/>
              </w:rPr>
            </w:pPr>
          </w:p>
          <w:p w14:paraId="33634743" w14:textId="77777777" w:rsidR="00B84C10" w:rsidRPr="00B84C10" w:rsidRDefault="00B84C10" w:rsidP="00B84C10">
            <w:pPr>
              <w:widowControl w:val="0"/>
              <w:jc w:val="center"/>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02B1B2C8" w14:textId="77777777" w:rsidR="00B84C10" w:rsidRPr="00B84C10" w:rsidRDefault="00B84C10" w:rsidP="00B84C10">
            <w:pPr>
              <w:widowControl w:val="0"/>
              <w:jc w:val="center"/>
              <w:rPr>
                <w:rFonts w:ascii="DengXian" w:hAnsi="DengXian" w:cs="Arial"/>
                <w:kern w:val="2"/>
                <w:sz w:val="26"/>
                <w:szCs w:val="26"/>
                <w:lang w:val="en-US"/>
              </w:rPr>
            </w:pPr>
          </w:p>
        </w:tc>
      </w:tr>
      <w:tr w:rsidR="00B84C10" w:rsidRPr="00B84C10" w14:paraId="4A185DF2" w14:textId="77777777" w:rsidTr="00977A15">
        <w:tc>
          <w:tcPr>
            <w:tcW w:w="1554" w:type="dxa"/>
          </w:tcPr>
          <w:p w14:paraId="6831E8B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5.3 Molluscs </w:t>
            </w:r>
          </w:p>
          <w:p w14:paraId="5DBAB83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bivalves as raw materials (where applicable)</w:t>
            </w:r>
          </w:p>
        </w:tc>
        <w:tc>
          <w:tcPr>
            <w:tcW w:w="3119" w:type="dxa"/>
          </w:tcPr>
          <w:p w14:paraId="5F3AAF4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7.2 in "Sanitary standards for the production of aquatic products"(GB20941).</w:t>
            </w:r>
          </w:p>
          <w:p w14:paraId="6962728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Table 1 in "Limits for pathogenic bacteria in food" (GB-29921)</w:t>
            </w:r>
          </w:p>
          <w:p w14:paraId="00D0B96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The articles in 3.6, 3.7 in "Aquatic Animal Products" (GB-10136-2015).</w:t>
            </w:r>
          </w:p>
        </w:tc>
        <w:tc>
          <w:tcPr>
            <w:tcW w:w="2835" w:type="dxa"/>
          </w:tcPr>
          <w:p w14:paraId="626570C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5.3.1 The description of the location of the sea where the raw materials of the molluscs originated and the official certificate of permission to harvest bivalve molluscs shall be provided.</w:t>
            </w:r>
          </w:p>
          <w:p w14:paraId="68A412E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5.3.2 Purification methods for molluscan shellfish raw materials shall be provided.</w:t>
            </w:r>
          </w:p>
          <w:p w14:paraId="7976FFD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5.3.2 Monitoring </w:t>
            </w:r>
            <w:r w:rsidRPr="00B84C10">
              <w:rPr>
                <w:rFonts w:ascii="DengXian" w:hAnsi="DengXian" w:cs="Arial"/>
                <w:kern w:val="2"/>
                <w:sz w:val="26"/>
                <w:szCs w:val="26"/>
                <w:lang w:val="en-US"/>
              </w:rPr>
              <w:lastRenderedPageBreak/>
              <w:t>measures for toxins in molluscan shellfish raw material shall be provided.</w:t>
            </w:r>
          </w:p>
        </w:tc>
        <w:tc>
          <w:tcPr>
            <w:tcW w:w="3260" w:type="dxa"/>
          </w:tcPr>
          <w:p w14:paraId="6541AA9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 Bivalve molluscs must come from officially permitted harvesting or cultivation waters and be purified if necessary. Persons growing or harvesting the molluscs as raw material must be licensed by the official authority having jurisdiction.</w:t>
            </w:r>
          </w:p>
          <w:p w14:paraId="233ACB8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Mollusc toxins must be tested regularly to check the safety of the raw materials.</w:t>
            </w:r>
          </w:p>
        </w:tc>
        <w:tc>
          <w:tcPr>
            <w:tcW w:w="1843" w:type="dxa"/>
          </w:tcPr>
          <w:p w14:paraId="219E13D8" w14:textId="77777777" w:rsidR="00B84C10" w:rsidRPr="00B84C10" w:rsidRDefault="00B84C10" w:rsidP="00B84C10">
            <w:pPr>
              <w:widowControl w:val="0"/>
              <w:rPr>
                <w:rFonts w:ascii="DengXian" w:hAnsi="DengXian" w:cs="Arial"/>
                <w:kern w:val="2"/>
                <w:sz w:val="26"/>
                <w:szCs w:val="26"/>
                <w:lang w:val="en-US"/>
              </w:rPr>
            </w:pPr>
          </w:p>
          <w:p w14:paraId="486C023C" w14:textId="77777777" w:rsidR="00B84C10" w:rsidRPr="00B84C10" w:rsidRDefault="00B84C10" w:rsidP="00B84C10">
            <w:pPr>
              <w:widowControl w:val="0"/>
              <w:rPr>
                <w:rFonts w:ascii="DengXian" w:hAnsi="DengXian" w:cs="Arial"/>
                <w:kern w:val="2"/>
                <w:sz w:val="26"/>
                <w:szCs w:val="26"/>
                <w:lang w:val="en-US"/>
              </w:rPr>
            </w:pPr>
          </w:p>
          <w:p w14:paraId="729E9D8C" w14:textId="77777777" w:rsidR="00B84C10" w:rsidRPr="00B84C10" w:rsidRDefault="00B84C10" w:rsidP="00B84C10">
            <w:pPr>
              <w:widowControl w:val="0"/>
              <w:rPr>
                <w:rFonts w:ascii="DengXian" w:hAnsi="DengXian" w:cs="Arial"/>
                <w:kern w:val="2"/>
                <w:sz w:val="26"/>
                <w:szCs w:val="26"/>
                <w:lang w:val="en-US"/>
              </w:rPr>
            </w:pPr>
          </w:p>
          <w:p w14:paraId="4A0EF753" w14:textId="77777777" w:rsidR="00B84C10" w:rsidRPr="00B84C10" w:rsidRDefault="00B84C10" w:rsidP="00B84C10">
            <w:pPr>
              <w:widowControl w:val="0"/>
              <w:rPr>
                <w:rFonts w:ascii="DengXian" w:hAnsi="DengXian" w:cs="Arial"/>
                <w:kern w:val="2"/>
                <w:sz w:val="26"/>
                <w:szCs w:val="26"/>
                <w:lang w:val="en-US"/>
              </w:rPr>
            </w:pPr>
          </w:p>
          <w:p w14:paraId="3B33018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2ECF1BE5" w14:textId="77777777" w:rsidR="00B84C10" w:rsidRPr="00B84C10" w:rsidRDefault="00B84C10" w:rsidP="00B84C10">
            <w:pPr>
              <w:widowControl w:val="0"/>
              <w:rPr>
                <w:rFonts w:ascii="DengXian" w:hAnsi="DengXian" w:cs="Arial"/>
                <w:kern w:val="2"/>
                <w:sz w:val="26"/>
                <w:szCs w:val="26"/>
                <w:lang w:val="en-US"/>
              </w:rPr>
            </w:pPr>
          </w:p>
          <w:p w14:paraId="5A6DF75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47B65B3C" w14:textId="77777777" w:rsidR="00B84C10" w:rsidRPr="00B84C10" w:rsidRDefault="00B84C10" w:rsidP="00B84C10">
            <w:pPr>
              <w:widowControl w:val="0"/>
              <w:rPr>
                <w:rFonts w:ascii="DengXian" w:hAnsi="DengXian" w:cs="Arial"/>
                <w:kern w:val="2"/>
                <w:sz w:val="26"/>
                <w:szCs w:val="26"/>
                <w:lang w:val="en-US"/>
              </w:rPr>
            </w:pPr>
          </w:p>
          <w:p w14:paraId="39D6E118" w14:textId="77777777" w:rsidR="00B84C10" w:rsidRPr="00B84C10" w:rsidRDefault="00B84C10" w:rsidP="00B84C10">
            <w:pPr>
              <w:widowControl w:val="0"/>
              <w:jc w:val="center"/>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03861676" w14:textId="77777777" w:rsidR="00B84C10" w:rsidRPr="00B84C10" w:rsidRDefault="00B84C10" w:rsidP="00B84C10">
            <w:pPr>
              <w:widowControl w:val="0"/>
              <w:jc w:val="center"/>
              <w:rPr>
                <w:rFonts w:ascii="DengXian" w:hAnsi="DengXian" w:cs="Arial"/>
                <w:kern w:val="2"/>
                <w:sz w:val="26"/>
                <w:szCs w:val="26"/>
                <w:lang w:val="en-US"/>
              </w:rPr>
            </w:pPr>
          </w:p>
        </w:tc>
      </w:tr>
      <w:tr w:rsidR="00B84C10" w:rsidRPr="00B84C10" w14:paraId="238ED6BA" w14:textId="77777777" w:rsidTr="00977A15">
        <w:tc>
          <w:tcPr>
            <w:tcW w:w="1554" w:type="dxa"/>
          </w:tcPr>
          <w:p w14:paraId="23D8E5C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5.4 Food additives (where applicable)</w:t>
            </w:r>
          </w:p>
        </w:tc>
        <w:tc>
          <w:tcPr>
            <w:tcW w:w="3119" w:type="dxa"/>
          </w:tcPr>
          <w:p w14:paraId="52F3ED7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7.3 in "General hygiene rules for food production" (GB-14881)</w:t>
            </w:r>
          </w:p>
          <w:p w14:paraId="72E9D6D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7.3 in "Sanitary standards for the production of aquatic products"(GB-20941)</w:t>
            </w:r>
          </w:p>
          <w:p w14:paraId="0FE372B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"Standards for the Use of Food Additives in the National Food Safety Standard" (GB-2760)</w:t>
            </w:r>
          </w:p>
        </w:tc>
        <w:tc>
          <w:tcPr>
            <w:tcW w:w="2835" w:type="dxa"/>
          </w:tcPr>
          <w:p w14:paraId="23B5698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5.4 List of food additives used in production and processing (including name, purpose, amount added, etc.)</w:t>
            </w:r>
          </w:p>
        </w:tc>
        <w:tc>
          <w:tcPr>
            <w:tcW w:w="3260" w:type="dxa"/>
          </w:tcPr>
          <w:p w14:paraId="019ECBC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Food additives used in production must comply with Chinese regulations on the use of food additives.</w:t>
            </w:r>
          </w:p>
        </w:tc>
        <w:tc>
          <w:tcPr>
            <w:tcW w:w="1843" w:type="dxa"/>
          </w:tcPr>
          <w:p w14:paraId="43FC08FA" w14:textId="77777777" w:rsidR="00B84C10" w:rsidRPr="00B84C10" w:rsidRDefault="00B84C10" w:rsidP="00B84C10">
            <w:pPr>
              <w:widowControl w:val="0"/>
              <w:rPr>
                <w:rFonts w:ascii="DengXian" w:hAnsi="DengXian" w:cs="Arial"/>
                <w:kern w:val="2"/>
                <w:sz w:val="26"/>
                <w:szCs w:val="26"/>
                <w:lang w:val="en-US"/>
              </w:rPr>
            </w:pPr>
          </w:p>
          <w:p w14:paraId="36F13271" w14:textId="77777777" w:rsidR="00B84C10" w:rsidRPr="00B84C10" w:rsidRDefault="00B84C10" w:rsidP="00B84C10">
            <w:pPr>
              <w:widowControl w:val="0"/>
              <w:rPr>
                <w:rFonts w:ascii="DengXian" w:hAnsi="DengXian" w:cs="Arial"/>
                <w:kern w:val="2"/>
                <w:sz w:val="26"/>
                <w:szCs w:val="26"/>
                <w:lang w:val="en-US"/>
              </w:rPr>
            </w:pPr>
          </w:p>
          <w:p w14:paraId="5E28F343" w14:textId="77777777" w:rsidR="00B84C10" w:rsidRPr="00B84C10" w:rsidRDefault="00B84C10" w:rsidP="00B84C10">
            <w:pPr>
              <w:widowControl w:val="0"/>
              <w:rPr>
                <w:rFonts w:ascii="DengXian" w:hAnsi="DengXian" w:cs="Arial"/>
                <w:kern w:val="2"/>
                <w:sz w:val="26"/>
                <w:szCs w:val="26"/>
                <w:lang w:val="en-US"/>
              </w:rPr>
            </w:pPr>
          </w:p>
          <w:p w14:paraId="640945D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52C9A758" w14:textId="77777777" w:rsidR="00B84C10" w:rsidRPr="00B84C10" w:rsidRDefault="00B84C10" w:rsidP="00B84C10">
            <w:pPr>
              <w:widowControl w:val="0"/>
              <w:rPr>
                <w:rFonts w:ascii="DengXian" w:hAnsi="DengXian" w:cs="Arial"/>
                <w:kern w:val="2"/>
                <w:sz w:val="26"/>
                <w:szCs w:val="26"/>
                <w:lang w:val="en-US"/>
              </w:rPr>
            </w:pPr>
          </w:p>
          <w:p w14:paraId="1D25AB1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49208BAF" w14:textId="77777777" w:rsidR="00B84C10" w:rsidRPr="00B84C10" w:rsidRDefault="00B84C10" w:rsidP="00B84C10">
            <w:pPr>
              <w:widowControl w:val="0"/>
              <w:rPr>
                <w:rFonts w:ascii="DengXian" w:hAnsi="DengXian" w:cs="Arial"/>
                <w:kern w:val="2"/>
                <w:sz w:val="26"/>
                <w:szCs w:val="26"/>
                <w:lang w:val="en-US"/>
              </w:rPr>
            </w:pPr>
          </w:p>
          <w:p w14:paraId="009B909F" w14:textId="77777777" w:rsidR="00B84C10" w:rsidRPr="00B84C10" w:rsidRDefault="00B84C10" w:rsidP="00B84C10">
            <w:pPr>
              <w:widowControl w:val="0"/>
              <w:jc w:val="center"/>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6B07C148" w14:textId="77777777" w:rsidR="00B84C10" w:rsidRPr="00B84C10" w:rsidRDefault="00B84C10" w:rsidP="00B84C10">
            <w:pPr>
              <w:widowControl w:val="0"/>
              <w:jc w:val="center"/>
              <w:rPr>
                <w:rFonts w:ascii="DengXian" w:hAnsi="DengXian" w:cs="Arial"/>
                <w:kern w:val="2"/>
                <w:sz w:val="26"/>
                <w:szCs w:val="26"/>
                <w:lang w:val="en-US"/>
              </w:rPr>
            </w:pPr>
          </w:p>
        </w:tc>
      </w:tr>
      <w:tr w:rsidR="00B84C10" w:rsidRPr="00B84C10" w14:paraId="5D59A4B5" w14:textId="77777777" w:rsidTr="00977A15">
        <w:tc>
          <w:tcPr>
            <w:tcW w:w="1554" w:type="dxa"/>
          </w:tcPr>
          <w:p w14:paraId="39D06E6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5.5 Packaging materials</w:t>
            </w:r>
          </w:p>
        </w:tc>
        <w:tc>
          <w:tcPr>
            <w:tcW w:w="3119" w:type="dxa"/>
          </w:tcPr>
          <w:p w14:paraId="0C28D85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8.5 in "General hygiene rules for food production" (GB-14881)</w:t>
            </w:r>
          </w:p>
          <w:p w14:paraId="1600307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8.5 in "Sanitary standards for the production of aquatic products"(GB-20941)</w:t>
            </w:r>
          </w:p>
          <w:p w14:paraId="204F005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3. Relevant bilateral </w:t>
            </w:r>
            <w:r w:rsidRPr="00B84C10">
              <w:rPr>
                <w:rFonts w:ascii="DengXian" w:hAnsi="DengXian" w:cs="Arial"/>
                <w:kern w:val="2"/>
                <w:sz w:val="26"/>
                <w:szCs w:val="26"/>
                <w:lang w:val="en-US"/>
              </w:rPr>
              <w:lastRenderedPageBreak/>
              <w:t>inspection and quarantine agreements, memoranda and protocols</w:t>
            </w:r>
          </w:p>
        </w:tc>
        <w:tc>
          <w:tcPr>
            <w:tcW w:w="2835" w:type="dxa"/>
          </w:tcPr>
          <w:p w14:paraId="11CC162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5.5.1 Materials shall be provided to prove that internal and external packaging materials are suitable for the product packaging.</w:t>
            </w:r>
          </w:p>
          <w:p w14:paraId="5D7A407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5.5.2 A model label for the finished products </w:t>
            </w:r>
            <w:r w:rsidRPr="00B84C10">
              <w:rPr>
                <w:rFonts w:ascii="DengXian" w:hAnsi="DengXian" w:cs="Arial"/>
                <w:kern w:val="2"/>
                <w:sz w:val="26"/>
                <w:szCs w:val="26"/>
                <w:lang w:val="en-US"/>
              </w:rPr>
              <w:lastRenderedPageBreak/>
              <w:t>to be exported to China shall be provided.</w:t>
            </w:r>
          </w:p>
        </w:tc>
        <w:tc>
          <w:tcPr>
            <w:tcW w:w="3260" w:type="dxa"/>
          </w:tcPr>
          <w:p w14:paraId="3606EEF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 Packaging materials shall not affect food safety and product characteristics under specific conditions of storage and use.</w:t>
            </w:r>
          </w:p>
          <w:p w14:paraId="430A513F" w14:textId="77777777" w:rsidR="00B84C10" w:rsidRPr="00B84C10" w:rsidRDefault="00B84C10" w:rsidP="00B84C10">
            <w:pPr>
              <w:widowControl w:val="0"/>
              <w:rPr>
                <w:rFonts w:ascii="DengXian" w:hAnsi="DengXian" w:cs="Arial"/>
                <w:kern w:val="2"/>
                <w:sz w:val="26"/>
                <w:szCs w:val="26"/>
                <w:lang w:val="en-US"/>
              </w:rPr>
            </w:pPr>
          </w:p>
          <w:p w14:paraId="7DDBBDB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2. The labelling of the packaging shall comply </w:t>
            </w:r>
            <w:r w:rsidRPr="00B84C10">
              <w:rPr>
                <w:rFonts w:ascii="DengXian" w:hAnsi="DengXian" w:cs="Arial"/>
                <w:kern w:val="2"/>
                <w:sz w:val="26"/>
                <w:szCs w:val="26"/>
                <w:lang w:val="en-US"/>
              </w:rPr>
              <w:lastRenderedPageBreak/>
              <w:t>with the requirements of the agreements, protocols, bilateral inspection and quarantine memorandums.</w:t>
            </w:r>
          </w:p>
        </w:tc>
        <w:tc>
          <w:tcPr>
            <w:tcW w:w="1843" w:type="dxa"/>
          </w:tcPr>
          <w:p w14:paraId="720A21E5" w14:textId="77777777" w:rsidR="00B84C10" w:rsidRPr="00B84C10" w:rsidRDefault="00B84C10" w:rsidP="00B84C10">
            <w:pPr>
              <w:widowControl w:val="0"/>
              <w:rPr>
                <w:rFonts w:ascii="DengXian" w:hAnsi="DengXian" w:cs="Arial"/>
                <w:kern w:val="2"/>
                <w:sz w:val="26"/>
                <w:szCs w:val="26"/>
                <w:lang w:val="en-US"/>
              </w:rPr>
            </w:pPr>
          </w:p>
          <w:p w14:paraId="09C33752" w14:textId="77777777" w:rsidR="00B84C10" w:rsidRPr="00B84C10" w:rsidRDefault="00B84C10" w:rsidP="00B84C10">
            <w:pPr>
              <w:widowControl w:val="0"/>
              <w:rPr>
                <w:rFonts w:ascii="DengXian" w:hAnsi="DengXian" w:cs="Arial"/>
                <w:kern w:val="2"/>
                <w:sz w:val="26"/>
                <w:szCs w:val="26"/>
                <w:lang w:val="en-US"/>
              </w:rPr>
            </w:pPr>
          </w:p>
          <w:p w14:paraId="212DF246" w14:textId="77777777" w:rsidR="00B84C10" w:rsidRPr="00B84C10" w:rsidRDefault="00B84C10" w:rsidP="00B84C10">
            <w:pPr>
              <w:widowControl w:val="0"/>
              <w:rPr>
                <w:rFonts w:ascii="DengXian" w:hAnsi="DengXian" w:cs="Arial"/>
                <w:kern w:val="2"/>
                <w:sz w:val="26"/>
                <w:szCs w:val="26"/>
                <w:lang w:val="en-US"/>
              </w:rPr>
            </w:pPr>
          </w:p>
          <w:p w14:paraId="7AB424B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6BF19702" w14:textId="77777777" w:rsidR="00B84C10" w:rsidRPr="00B84C10" w:rsidRDefault="00B84C10" w:rsidP="00B84C10">
            <w:pPr>
              <w:widowControl w:val="0"/>
              <w:rPr>
                <w:rFonts w:ascii="DengXian" w:hAnsi="DengXian" w:cs="Arial"/>
                <w:kern w:val="2"/>
                <w:sz w:val="26"/>
                <w:szCs w:val="26"/>
                <w:lang w:val="en-US"/>
              </w:rPr>
            </w:pPr>
          </w:p>
          <w:p w14:paraId="2E3B24C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2DFEECA4" w14:textId="77777777" w:rsidR="00B84C10" w:rsidRPr="00B84C10" w:rsidRDefault="00B84C10" w:rsidP="00B84C10">
            <w:pPr>
              <w:widowControl w:val="0"/>
              <w:rPr>
                <w:rFonts w:ascii="DengXian" w:hAnsi="DengXian" w:cs="Arial"/>
                <w:kern w:val="2"/>
                <w:sz w:val="26"/>
                <w:szCs w:val="26"/>
                <w:lang w:val="en-US"/>
              </w:rPr>
            </w:pPr>
          </w:p>
          <w:p w14:paraId="27C91D35" w14:textId="77777777" w:rsidR="00B84C10" w:rsidRPr="00B84C10" w:rsidRDefault="00B84C10" w:rsidP="00B84C10">
            <w:pPr>
              <w:widowControl w:val="0"/>
              <w:jc w:val="center"/>
              <w:rPr>
                <w:rFonts w:ascii="DengXian" w:hAnsi="DengXian" w:cs="Arial"/>
                <w:kern w:val="2"/>
                <w:sz w:val="26"/>
                <w:szCs w:val="26"/>
                <w:lang w:val="en-US"/>
              </w:rPr>
            </w:pPr>
          </w:p>
        </w:tc>
        <w:tc>
          <w:tcPr>
            <w:tcW w:w="1559" w:type="dxa"/>
          </w:tcPr>
          <w:p w14:paraId="6972349F" w14:textId="77777777" w:rsidR="00B84C10" w:rsidRPr="00B84C10" w:rsidRDefault="00B84C10" w:rsidP="00B84C10">
            <w:pPr>
              <w:widowControl w:val="0"/>
              <w:jc w:val="center"/>
              <w:rPr>
                <w:rFonts w:ascii="DengXian" w:hAnsi="DengXian" w:cs="Arial"/>
                <w:kern w:val="2"/>
                <w:sz w:val="26"/>
                <w:szCs w:val="26"/>
                <w:lang w:val="en-US"/>
              </w:rPr>
            </w:pPr>
          </w:p>
        </w:tc>
      </w:tr>
      <w:tr w:rsidR="00B84C10" w:rsidRPr="00B84C10" w14:paraId="3DB00AE8" w14:textId="77777777" w:rsidTr="00977A15">
        <w:tc>
          <w:tcPr>
            <w:tcW w:w="14170" w:type="dxa"/>
            <w:gridSpan w:val="6"/>
          </w:tcPr>
          <w:p w14:paraId="531091A3"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6. Production and processing control</w:t>
            </w:r>
          </w:p>
        </w:tc>
      </w:tr>
      <w:tr w:rsidR="00B84C10" w:rsidRPr="00B84C10" w14:paraId="48F0A62B" w14:textId="77777777" w:rsidTr="00977A15">
        <w:tc>
          <w:tcPr>
            <w:tcW w:w="1554" w:type="dxa"/>
          </w:tcPr>
          <w:p w14:paraId="259F475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6.1 Establishment and operation of the HACCP system</w:t>
            </w:r>
          </w:p>
        </w:tc>
        <w:tc>
          <w:tcPr>
            <w:tcW w:w="3119" w:type="dxa"/>
          </w:tcPr>
          <w:p w14:paraId="6A7FAA8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8.1 in "Sanitary standards for the production of aquatic products"(GB-20941)</w:t>
            </w:r>
          </w:p>
          <w:p w14:paraId="3EBD7DB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"General requirements for food production companies, the Hazard Analysis and Critical Control Point (HACCP) system" （GB/T -27341)</w:t>
            </w:r>
          </w:p>
        </w:tc>
        <w:tc>
          <w:tcPr>
            <w:tcW w:w="2835" w:type="dxa"/>
          </w:tcPr>
          <w:p w14:paraId="068CC7A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6.1.1 The flow chart of the production and processing process, the hazard analysis worksheet and the HACCP plan schedule shall be provided for all products exported to China.</w:t>
            </w:r>
          </w:p>
          <w:p w14:paraId="61D4E46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6.1.2 Examples of critical control point monitoring (CCP), deviation correction and checklist record forms will be provided.</w:t>
            </w:r>
          </w:p>
        </w:tc>
        <w:tc>
          <w:tcPr>
            <w:tcW w:w="3260" w:type="dxa"/>
          </w:tcPr>
          <w:p w14:paraId="3F4C2CB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The HACCP plan shall effectively analyze and control biological, physical and chemical hazards.</w:t>
            </w:r>
          </w:p>
          <w:p w14:paraId="685C8A1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The production process shall be reasonable to avoid cross-contamination.</w:t>
            </w:r>
          </w:p>
          <w:p w14:paraId="412AD99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The establishment of critical control points (CCP) should be scientific and achievable and corrective action and verification should be appropriate.</w:t>
            </w:r>
          </w:p>
        </w:tc>
        <w:tc>
          <w:tcPr>
            <w:tcW w:w="1843" w:type="dxa"/>
          </w:tcPr>
          <w:p w14:paraId="23E96C84" w14:textId="77777777" w:rsidR="00B84C10" w:rsidRPr="00B84C10" w:rsidRDefault="00B84C10" w:rsidP="00B84C10">
            <w:pPr>
              <w:widowControl w:val="0"/>
              <w:rPr>
                <w:rFonts w:ascii="DengXian" w:hAnsi="DengXian" w:cs="Arial"/>
                <w:kern w:val="2"/>
                <w:sz w:val="26"/>
                <w:szCs w:val="26"/>
                <w:lang w:val="en-US"/>
              </w:rPr>
            </w:pPr>
          </w:p>
          <w:p w14:paraId="4CF4B974" w14:textId="77777777" w:rsidR="00B84C10" w:rsidRPr="00B84C10" w:rsidRDefault="00B84C10" w:rsidP="00B84C10">
            <w:pPr>
              <w:widowControl w:val="0"/>
              <w:rPr>
                <w:rFonts w:ascii="DengXian" w:hAnsi="DengXian" w:cs="Arial"/>
                <w:kern w:val="2"/>
                <w:sz w:val="26"/>
                <w:szCs w:val="26"/>
                <w:lang w:val="en-US"/>
              </w:rPr>
            </w:pPr>
          </w:p>
          <w:p w14:paraId="637B6524" w14:textId="77777777" w:rsidR="00B84C10" w:rsidRPr="00B84C10" w:rsidRDefault="00B84C10" w:rsidP="00B84C10">
            <w:pPr>
              <w:widowControl w:val="0"/>
              <w:rPr>
                <w:rFonts w:ascii="DengXian" w:hAnsi="DengXian" w:cs="Arial"/>
                <w:kern w:val="2"/>
                <w:sz w:val="26"/>
                <w:szCs w:val="26"/>
                <w:lang w:val="en-US"/>
              </w:rPr>
            </w:pPr>
          </w:p>
          <w:p w14:paraId="0FE3F34B" w14:textId="77777777" w:rsidR="00B84C10" w:rsidRPr="00B84C10" w:rsidRDefault="00B84C10" w:rsidP="00B84C10">
            <w:pPr>
              <w:widowControl w:val="0"/>
              <w:rPr>
                <w:rFonts w:ascii="DengXian" w:hAnsi="DengXian" w:cs="Arial"/>
                <w:kern w:val="2"/>
                <w:sz w:val="26"/>
                <w:szCs w:val="26"/>
                <w:lang w:val="en-US"/>
              </w:rPr>
            </w:pPr>
          </w:p>
          <w:p w14:paraId="36F9363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11A20878" w14:textId="77777777" w:rsidR="00B84C10" w:rsidRPr="00B84C10" w:rsidRDefault="00B84C10" w:rsidP="00B84C10">
            <w:pPr>
              <w:widowControl w:val="0"/>
              <w:rPr>
                <w:rFonts w:ascii="DengXian" w:hAnsi="DengXian" w:cs="Arial"/>
                <w:kern w:val="2"/>
                <w:sz w:val="26"/>
                <w:szCs w:val="26"/>
                <w:lang w:val="en-US"/>
              </w:rPr>
            </w:pPr>
          </w:p>
          <w:p w14:paraId="102B9C5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74189628" w14:textId="77777777" w:rsidR="00B84C10" w:rsidRPr="00B84C10" w:rsidRDefault="00B84C10" w:rsidP="00B84C10">
            <w:pPr>
              <w:widowControl w:val="0"/>
              <w:rPr>
                <w:rFonts w:ascii="DengXian" w:hAnsi="DengXian" w:cs="Arial"/>
                <w:kern w:val="2"/>
                <w:sz w:val="26"/>
                <w:szCs w:val="26"/>
                <w:lang w:val="en-US"/>
              </w:rPr>
            </w:pPr>
          </w:p>
          <w:p w14:paraId="6E45685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77C12D38"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2D72C46B" w14:textId="77777777" w:rsidTr="00977A15">
        <w:tc>
          <w:tcPr>
            <w:tcW w:w="1554" w:type="dxa"/>
          </w:tcPr>
          <w:p w14:paraId="53239DF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6.2 Temperature control</w:t>
            </w:r>
          </w:p>
        </w:tc>
        <w:tc>
          <w:tcPr>
            <w:tcW w:w="3119" w:type="dxa"/>
          </w:tcPr>
          <w:p w14:paraId="186F8DC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1. Articles 8.2.2.1.4, 8.2.2.1.6 in "Sanitary standards for the </w:t>
            </w:r>
            <w:r w:rsidRPr="00B84C10">
              <w:rPr>
                <w:rFonts w:ascii="DengXian" w:hAnsi="DengXian" w:cs="Arial"/>
                <w:kern w:val="2"/>
                <w:sz w:val="26"/>
                <w:szCs w:val="26"/>
                <w:lang w:val="en-US"/>
              </w:rPr>
              <w:lastRenderedPageBreak/>
              <w:t>production of aquatic products"(GB-20941)</w:t>
            </w:r>
          </w:p>
          <w:p w14:paraId="0A9EF9F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8.2.2.2.1 in "Sanitary standards for the production of aquatic products"(GB-20941) (Applicable to refrigerated aquatic products)</w:t>
            </w:r>
          </w:p>
        </w:tc>
        <w:tc>
          <w:tcPr>
            <w:tcW w:w="2835" w:type="dxa"/>
          </w:tcPr>
          <w:p w14:paraId="0FE8371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6.2.1 The method of thawing raw materials and the requirements </w:t>
            </w:r>
            <w:r w:rsidRPr="00B84C10">
              <w:rPr>
                <w:rFonts w:ascii="DengXian" w:hAnsi="DengXian" w:cs="Arial"/>
                <w:kern w:val="2"/>
                <w:sz w:val="26"/>
                <w:szCs w:val="26"/>
                <w:lang w:val="en-US"/>
              </w:rPr>
              <w:lastRenderedPageBreak/>
              <w:t>for temperature control and time of thawing (where applicable) shall be provided.</w:t>
            </w:r>
          </w:p>
          <w:p w14:paraId="5A958C2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6.2.2 Temperature control requirements shall be proposed for processing workshops and storage and temperature monitoring equipment shall be provided (applicable for refrigerated aquatic products).</w:t>
            </w:r>
          </w:p>
        </w:tc>
        <w:tc>
          <w:tcPr>
            <w:tcW w:w="3260" w:type="dxa"/>
          </w:tcPr>
          <w:p w14:paraId="362F5DA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The time and temperature of defrosting the raw materials shall be </w:t>
            </w:r>
            <w:r w:rsidRPr="00B84C10">
              <w:rPr>
                <w:rFonts w:ascii="DengXian" w:hAnsi="DengXian" w:cs="Arial"/>
                <w:kern w:val="2"/>
                <w:sz w:val="26"/>
                <w:szCs w:val="26"/>
                <w:lang w:val="en-US"/>
              </w:rPr>
              <w:lastRenderedPageBreak/>
              <w:t>controlled.</w:t>
            </w:r>
          </w:p>
          <w:p w14:paraId="5227EE0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The workshop in which refrigerated aquatic products are processed should have temperature control measures, and the processed aquatic products should be moved to the refrigerated environment as soon as possible, and the refrigerated room should be equipped with the temperature display.</w:t>
            </w:r>
          </w:p>
        </w:tc>
        <w:tc>
          <w:tcPr>
            <w:tcW w:w="1843" w:type="dxa"/>
          </w:tcPr>
          <w:p w14:paraId="60E3B578" w14:textId="77777777" w:rsidR="00B84C10" w:rsidRPr="00B84C10" w:rsidRDefault="00B84C10" w:rsidP="00B84C10">
            <w:pPr>
              <w:widowControl w:val="0"/>
              <w:rPr>
                <w:rFonts w:ascii="DengXian" w:hAnsi="DengXian" w:cs="Arial"/>
                <w:kern w:val="2"/>
                <w:sz w:val="26"/>
                <w:szCs w:val="26"/>
                <w:lang w:val="en-US"/>
              </w:rPr>
            </w:pPr>
          </w:p>
          <w:p w14:paraId="1AB5B382" w14:textId="77777777" w:rsidR="00B84C10" w:rsidRPr="00B84C10" w:rsidRDefault="00B84C10" w:rsidP="00B84C10">
            <w:pPr>
              <w:widowControl w:val="0"/>
              <w:rPr>
                <w:rFonts w:ascii="DengXian" w:hAnsi="DengXian" w:cs="Arial"/>
                <w:kern w:val="2"/>
                <w:sz w:val="26"/>
                <w:szCs w:val="26"/>
                <w:lang w:val="en-US"/>
              </w:rPr>
            </w:pPr>
          </w:p>
          <w:p w14:paraId="47B43FD1" w14:textId="77777777" w:rsidR="00B84C10" w:rsidRPr="00B84C10" w:rsidRDefault="00B84C10" w:rsidP="00B84C10">
            <w:pPr>
              <w:widowControl w:val="0"/>
              <w:rPr>
                <w:rFonts w:ascii="DengXian" w:hAnsi="DengXian" w:cs="Arial"/>
                <w:kern w:val="2"/>
                <w:sz w:val="26"/>
                <w:szCs w:val="26"/>
                <w:lang w:val="en-US"/>
              </w:rPr>
            </w:pPr>
          </w:p>
          <w:p w14:paraId="69011A9A" w14:textId="77777777" w:rsidR="00B84C10" w:rsidRPr="00B84C10" w:rsidRDefault="00B84C10" w:rsidP="00B84C10">
            <w:pPr>
              <w:widowControl w:val="0"/>
              <w:rPr>
                <w:rFonts w:ascii="DengXian" w:hAnsi="DengXian" w:cs="Arial"/>
                <w:kern w:val="2"/>
                <w:sz w:val="26"/>
                <w:szCs w:val="26"/>
                <w:lang w:val="en-US"/>
              </w:rPr>
            </w:pPr>
          </w:p>
          <w:p w14:paraId="6A667270" w14:textId="77777777" w:rsidR="00B84C10" w:rsidRPr="00B84C10" w:rsidRDefault="00B84C10" w:rsidP="00B84C10">
            <w:pPr>
              <w:widowControl w:val="0"/>
              <w:rPr>
                <w:rFonts w:ascii="DengXian" w:hAnsi="DengXian" w:cs="Arial"/>
                <w:kern w:val="2"/>
                <w:sz w:val="26"/>
                <w:szCs w:val="26"/>
                <w:lang w:val="en-US"/>
              </w:rPr>
            </w:pPr>
          </w:p>
          <w:p w14:paraId="7741337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1B612578" w14:textId="77777777" w:rsidR="00B84C10" w:rsidRPr="00B84C10" w:rsidRDefault="00B84C10" w:rsidP="00B84C10">
            <w:pPr>
              <w:widowControl w:val="0"/>
              <w:rPr>
                <w:rFonts w:ascii="DengXian" w:hAnsi="DengXian" w:cs="Arial"/>
                <w:kern w:val="2"/>
                <w:sz w:val="26"/>
                <w:szCs w:val="26"/>
                <w:lang w:val="en-US"/>
              </w:rPr>
            </w:pPr>
          </w:p>
          <w:p w14:paraId="78E7252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56899B6A" w14:textId="77777777" w:rsidR="00B84C10" w:rsidRPr="00B84C10" w:rsidRDefault="00B84C10" w:rsidP="00B84C10">
            <w:pPr>
              <w:widowControl w:val="0"/>
              <w:rPr>
                <w:rFonts w:ascii="DengXian" w:hAnsi="DengXian" w:cs="Arial"/>
                <w:kern w:val="2"/>
                <w:sz w:val="26"/>
                <w:szCs w:val="26"/>
                <w:lang w:val="en-US"/>
              </w:rPr>
            </w:pPr>
          </w:p>
          <w:p w14:paraId="781C25B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6ADFF97B"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221A74B1" w14:textId="77777777" w:rsidTr="00977A15">
        <w:tc>
          <w:tcPr>
            <w:tcW w:w="1554" w:type="dxa"/>
          </w:tcPr>
          <w:p w14:paraId="26E6038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6.3 Frozen aquatic products</w:t>
            </w:r>
          </w:p>
        </w:tc>
        <w:tc>
          <w:tcPr>
            <w:tcW w:w="3119" w:type="dxa"/>
          </w:tcPr>
          <w:p w14:paraId="612236E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8.2.2.2.2 in "Sanitary standards for the production of aquatic products"(GB-20941)</w:t>
            </w:r>
          </w:p>
        </w:tc>
        <w:tc>
          <w:tcPr>
            <w:tcW w:w="2835" w:type="dxa"/>
          </w:tcPr>
          <w:p w14:paraId="78A0DBC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6.3.1 The method of freezing, the freezing time and temperature control requirements and their basis shall be proposed.</w:t>
            </w:r>
          </w:p>
          <w:p w14:paraId="4E1BA93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6.3.2 For raw aquatic </w:t>
            </w:r>
            <w:r w:rsidRPr="00B84C10">
              <w:rPr>
                <w:rFonts w:ascii="DengXian" w:hAnsi="DengXian" w:cs="Arial"/>
                <w:kern w:val="2"/>
                <w:sz w:val="26"/>
                <w:szCs w:val="26"/>
                <w:lang w:val="en-US"/>
              </w:rPr>
              <w:lastRenderedPageBreak/>
              <w:t>products, the temperature and time of cold treatment shall be proposed.</w:t>
            </w:r>
          </w:p>
        </w:tc>
        <w:tc>
          <w:tcPr>
            <w:tcW w:w="3260" w:type="dxa"/>
          </w:tcPr>
          <w:p w14:paraId="1638B4D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Depending on the thickness, shape and production volume of aquatic products, the freezing time and temperature shall be determined to ensure that </w:t>
            </w:r>
            <w:r w:rsidRPr="00B84C10">
              <w:rPr>
                <w:rFonts w:ascii="DengXian" w:hAnsi="DengXian" w:cs="Arial"/>
                <w:kern w:val="2"/>
                <w:sz w:val="26"/>
                <w:szCs w:val="26"/>
                <w:lang w:val="en-US"/>
              </w:rPr>
              <w:lastRenderedPageBreak/>
              <w:t>the maximum area of ice crystal generation is passed as soon as possible.</w:t>
            </w:r>
          </w:p>
          <w:p w14:paraId="187DBB7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Raw aquatic products shall have sufficient cold treatment to ensure that parasites harmful to humans are killed. Preservation frozen in 7 days at a temperature below -20 ℃;</w:t>
            </w:r>
          </w:p>
          <w:p w14:paraId="2A8CF87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Freezing to a solid at an ambient temperature of -35 ℃ or less, and preservation at -35 ℃ or less for 15 hours</w:t>
            </w:r>
          </w:p>
          <w:p w14:paraId="7D25480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Freezing to a solid at an ambient temperature of -35 ℃ or less, and preservation at -20 ℃ or less for 24 hours.</w:t>
            </w:r>
          </w:p>
        </w:tc>
        <w:tc>
          <w:tcPr>
            <w:tcW w:w="1843" w:type="dxa"/>
          </w:tcPr>
          <w:p w14:paraId="1A48D0A5" w14:textId="77777777" w:rsidR="00B84C10" w:rsidRPr="00B84C10" w:rsidRDefault="00B84C10" w:rsidP="00B84C10">
            <w:pPr>
              <w:widowControl w:val="0"/>
              <w:rPr>
                <w:rFonts w:ascii="DengXian" w:hAnsi="DengXian" w:cs="Arial"/>
                <w:kern w:val="2"/>
                <w:sz w:val="26"/>
                <w:szCs w:val="26"/>
                <w:lang w:val="en-US"/>
              </w:rPr>
            </w:pPr>
          </w:p>
          <w:p w14:paraId="767901E9" w14:textId="77777777" w:rsidR="00B84C10" w:rsidRPr="00B84C10" w:rsidRDefault="00B84C10" w:rsidP="00B84C10">
            <w:pPr>
              <w:widowControl w:val="0"/>
              <w:rPr>
                <w:rFonts w:ascii="DengXian" w:hAnsi="DengXian" w:cs="Arial"/>
                <w:kern w:val="2"/>
                <w:sz w:val="26"/>
                <w:szCs w:val="26"/>
                <w:lang w:val="en-US"/>
              </w:rPr>
            </w:pPr>
          </w:p>
          <w:p w14:paraId="1B4B3BC9" w14:textId="77777777" w:rsidR="00B84C10" w:rsidRPr="00B84C10" w:rsidRDefault="00B84C10" w:rsidP="00B84C10">
            <w:pPr>
              <w:widowControl w:val="0"/>
              <w:rPr>
                <w:rFonts w:ascii="DengXian" w:hAnsi="DengXian" w:cs="Arial"/>
                <w:kern w:val="2"/>
                <w:sz w:val="26"/>
                <w:szCs w:val="26"/>
                <w:lang w:val="en-US"/>
              </w:rPr>
            </w:pPr>
          </w:p>
          <w:p w14:paraId="3041567A" w14:textId="77777777" w:rsidR="00B84C10" w:rsidRPr="00B84C10" w:rsidRDefault="00B84C10" w:rsidP="00B84C10">
            <w:pPr>
              <w:widowControl w:val="0"/>
              <w:rPr>
                <w:rFonts w:ascii="DengXian" w:hAnsi="DengXian" w:cs="Arial"/>
                <w:kern w:val="2"/>
                <w:sz w:val="26"/>
                <w:szCs w:val="26"/>
                <w:lang w:val="en-US"/>
              </w:rPr>
            </w:pPr>
          </w:p>
          <w:p w14:paraId="559F5299" w14:textId="77777777" w:rsidR="00B84C10" w:rsidRPr="00B84C10" w:rsidRDefault="00B84C10" w:rsidP="00B84C10">
            <w:pPr>
              <w:widowControl w:val="0"/>
              <w:rPr>
                <w:rFonts w:ascii="DengXian" w:hAnsi="DengXian" w:cs="Arial"/>
                <w:kern w:val="2"/>
                <w:sz w:val="26"/>
                <w:szCs w:val="26"/>
                <w:lang w:val="en-US"/>
              </w:rPr>
            </w:pPr>
          </w:p>
          <w:p w14:paraId="5C308DF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4DC373DB" w14:textId="77777777" w:rsidR="00B84C10" w:rsidRPr="00B84C10" w:rsidRDefault="00B84C10" w:rsidP="00B84C10">
            <w:pPr>
              <w:widowControl w:val="0"/>
              <w:rPr>
                <w:rFonts w:ascii="DengXian" w:hAnsi="DengXian" w:cs="Arial"/>
                <w:kern w:val="2"/>
                <w:sz w:val="26"/>
                <w:szCs w:val="26"/>
                <w:lang w:val="en-US"/>
              </w:rPr>
            </w:pPr>
          </w:p>
          <w:p w14:paraId="5E406FB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□non-compliant </w:t>
            </w:r>
          </w:p>
          <w:p w14:paraId="690A0961" w14:textId="77777777" w:rsidR="00B84C10" w:rsidRPr="00B84C10" w:rsidRDefault="00B84C10" w:rsidP="00B84C10">
            <w:pPr>
              <w:widowControl w:val="0"/>
              <w:rPr>
                <w:rFonts w:ascii="DengXian" w:hAnsi="DengXian" w:cs="Arial"/>
                <w:kern w:val="2"/>
                <w:sz w:val="26"/>
                <w:szCs w:val="26"/>
                <w:lang w:val="en-US"/>
              </w:rPr>
            </w:pPr>
          </w:p>
          <w:p w14:paraId="4116C8E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2225E04B"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779B9984" w14:textId="77777777" w:rsidTr="00977A15">
        <w:tc>
          <w:tcPr>
            <w:tcW w:w="1554" w:type="dxa"/>
          </w:tcPr>
          <w:p w14:paraId="6BFB5CC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6.4 Dried aquatic </w:t>
            </w:r>
            <w:r w:rsidRPr="00B84C10">
              <w:rPr>
                <w:rFonts w:ascii="DengXian" w:hAnsi="DengXian" w:cs="Arial"/>
                <w:kern w:val="2"/>
                <w:sz w:val="26"/>
                <w:szCs w:val="26"/>
                <w:lang w:val="en-US"/>
              </w:rPr>
              <w:lastRenderedPageBreak/>
              <w:t>products (if applicable)</w:t>
            </w:r>
          </w:p>
        </w:tc>
        <w:tc>
          <w:tcPr>
            <w:tcW w:w="3119" w:type="dxa"/>
          </w:tcPr>
          <w:p w14:paraId="25240EA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Article 8.2.2.2.3 in "Sanitary standards for </w:t>
            </w:r>
            <w:r w:rsidRPr="00B84C10">
              <w:rPr>
                <w:rFonts w:ascii="DengXian" w:hAnsi="DengXian" w:cs="Arial"/>
                <w:kern w:val="2"/>
                <w:sz w:val="26"/>
                <w:szCs w:val="26"/>
                <w:lang w:val="en-US"/>
              </w:rPr>
              <w:lastRenderedPageBreak/>
              <w:t>the production of aquatic products"(GB-20941)</w:t>
            </w:r>
          </w:p>
        </w:tc>
        <w:tc>
          <w:tcPr>
            <w:tcW w:w="2835" w:type="dxa"/>
          </w:tcPr>
          <w:p w14:paraId="7352B89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6.4 The drying time and temperature, </w:t>
            </w:r>
            <w:r w:rsidRPr="00B84C10">
              <w:rPr>
                <w:rFonts w:ascii="DengXian" w:hAnsi="DengXian" w:cs="Arial"/>
                <w:kern w:val="2"/>
                <w:sz w:val="26"/>
                <w:szCs w:val="26"/>
                <w:lang w:val="en-US"/>
              </w:rPr>
              <w:lastRenderedPageBreak/>
              <w:t>ambient humidity, moisture activity of the finished aquatic product, and packaging and storage methods shall be proposed.</w:t>
            </w:r>
          </w:p>
        </w:tc>
        <w:tc>
          <w:tcPr>
            <w:tcW w:w="3260" w:type="dxa"/>
          </w:tcPr>
          <w:p w14:paraId="478155B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It must be ensured that the water activity of the </w:t>
            </w:r>
            <w:r w:rsidRPr="00B84C10">
              <w:rPr>
                <w:rFonts w:ascii="DengXian" w:hAnsi="DengXian" w:cs="Arial"/>
                <w:kern w:val="2"/>
                <w:sz w:val="26"/>
                <w:szCs w:val="26"/>
                <w:lang w:val="en-US"/>
              </w:rPr>
              <w:lastRenderedPageBreak/>
              <w:t>dried products is within a safe range.</w:t>
            </w:r>
          </w:p>
        </w:tc>
        <w:tc>
          <w:tcPr>
            <w:tcW w:w="1843" w:type="dxa"/>
          </w:tcPr>
          <w:p w14:paraId="47C26942" w14:textId="77777777" w:rsidR="00B84C10" w:rsidRPr="00B84C10" w:rsidRDefault="00B84C10" w:rsidP="00B84C10">
            <w:pPr>
              <w:widowControl w:val="0"/>
              <w:rPr>
                <w:rFonts w:ascii="DengXian" w:hAnsi="DengXian" w:cs="Arial"/>
                <w:kern w:val="2"/>
                <w:sz w:val="26"/>
                <w:szCs w:val="26"/>
                <w:lang w:val="en-US"/>
              </w:rPr>
            </w:pPr>
          </w:p>
          <w:p w14:paraId="084CD4A8" w14:textId="77777777" w:rsidR="00B84C10" w:rsidRPr="00B84C10" w:rsidRDefault="00B84C10" w:rsidP="00B84C10">
            <w:pPr>
              <w:widowControl w:val="0"/>
              <w:rPr>
                <w:rFonts w:ascii="DengXian" w:hAnsi="DengXian" w:cs="Arial"/>
                <w:kern w:val="2"/>
                <w:sz w:val="26"/>
                <w:szCs w:val="26"/>
                <w:lang w:val="en-US"/>
              </w:rPr>
            </w:pPr>
          </w:p>
          <w:p w14:paraId="0686F60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□compliant</w:t>
            </w:r>
          </w:p>
          <w:p w14:paraId="0299C2A4" w14:textId="77777777" w:rsidR="00B84C10" w:rsidRPr="00B84C10" w:rsidRDefault="00B84C10" w:rsidP="00B84C10">
            <w:pPr>
              <w:widowControl w:val="0"/>
              <w:rPr>
                <w:rFonts w:ascii="DengXian" w:hAnsi="DengXian" w:cs="Arial"/>
                <w:kern w:val="2"/>
                <w:sz w:val="26"/>
                <w:szCs w:val="26"/>
                <w:lang w:val="en-US"/>
              </w:rPr>
            </w:pPr>
          </w:p>
          <w:p w14:paraId="5FCCBB5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4C3C9197" w14:textId="77777777" w:rsidR="00B84C10" w:rsidRPr="00B84C10" w:rsidRDefault="00B84C10" w:rsidP="00B84C10">
            <w:pPr>
              <w:widowControl w:val="0"/>
              <w:rPr>
                <w:rFonts w:ascii="DengXian" w:hAnsi="DengXian" w:cs="Arial"/>
                <w:kern w:val="2"/>
                <w:sz w:val="26"/>
                <w:szCs w:val="26"/>
                <w:lang w:val="en-US"/>
              </w:rPr>
            </w:pPr>
          </w:p>
          <w:p w14:paraId="4AAA1E2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7B5499C2"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699B4F05" w14:textId="77777777" w:rsidTr="00977A15">
        <w:tc>
          <w:tcPr>
            <w:tcW w:w="1554" w:type="dxa"/>
          </w:tcPr>
          <w:p w14:paraId="275D487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6.5 Marinated aquatic products (if applicable)</w:t>
            </w:r>
          </w:p>
        </w:tc>
        <w:tc>
          <w:tcPr>
            <w:tcW w:w="3119" w:type="dxa"/>
          </w:tcPr>
          <w:p w14:paraId="40B23CF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8.2.2.2.4 in "Sanitary standards for the production of aquatic products"(GB-20941)</w:t>
            </w:r>
          </w:p>
        </w:tc>
        <w:tc>
          <w:tcPr>
            <w:tcW w:w="2835" w:type="dxa"/>
          </w:tcPr>
          <w:p w14:paraId="10D9EF55" w14:textId="77777777" w:rsidR="00B84C10" w:rsidRPr="00B84C10" w:rsidRDefault="00B84C10" w:rsidP="00B84C10">
            <w:pPr>
              <w:widowControl w:val="0"/>
              <w:jc w:val="both"/>
              <w:rPr>
                <w:rFonts w:ascii="DengXian" w:hAnsi="DengXian" w:cs="Arial"/>
                <w:kern w:val="2"/>
                <w:sz w:val="26"/>
                <w:szCs w:val="26"/>
                <w:lang w:val="en-US"/>
              </w:rPr>
            </w:pPr>
            <w:r w:rsidRPr="00B84C10">
              <w:rPr>
                <w:rFonts w:ascii="DengXian" w:hAnsi="DengXian" w:cs="Arial"/>
                <w:kern w:val="2"/>
                <w:sz w:val="26"/>
                <w:szCs w:val="26"/>
                <w:lang w:val="en-US"/>
              </w:rPr>
              <w:t>6.5 The degree of sugar/salinity of marinated aquatic products will be proposed.</w:t>
            </w:r>
          </w:p>
        </w:tc>
        <w:tc>
          <w:tcPr>
            <w:tcW w:w="3260" w:type="dxa"/>
          </w:tcPr>
          <w:p w14:paraId="13BF3F5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Adequate salinity should be maintained in the production of marinated products to prevent the spread of non-halophilic bacteria.</w:t>
            </w:r>
          </w:p>
        </w:tc>
        <w:tc>
          <w:tcPr>
            <w:tcW w:w="1843" w:type="dxa"/>
          </w:tcPr>
          <w:p w14:paraId="2AEC92B7"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50C5483A" w14:textId="77777777" w:rsidR="00B84C10" w:rsidRPr="00B84C10" w:rsidRDefault="00B84C10" w:rsidP="00B84C10">
            <w:pPr>
              <w:widowControl w:val="0"/>
              <w:rPr>
                <w:rFonts w:ascii="DengXian" w:hAnsi="DengXian" w:cs="Arial"/>
                <w:kern w:val="2"/>
                <w:sz w:val="26"/>
                <w:szCs w:val="26"/>
                <w:lang w:val="en-US"/>
              </w:rPr>
            </w:pPr>
          </w:p>
          <w:p w14:paraId="3B70B96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6E867B10" w14:textId="77777777" w:rsidR="00B84C10" w:rsidRPr="00B84C10" w:rsidRDefault="00B84C10" w:rsidP="00B84C10">
            <w:pPr>
              <w:widowControl w:val="0"/>
              <w:rPr>
                <w:rFonts w:ascii="DengXian" w:hAnsi="DengXian" w:cs="Arial"/>
                <w:kern w:val="2"/>
                <w:sz w:val="26"/>
                <w:szCs w:val="26"/>
                <w:lang w:val="en-US"/>
              </w:rPr>
            </w:pPr>
          </w:p>
          <w:p w14:paraId="382C074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0C2103CC"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0E290D73" w14:textId="77777777" w:rsidTr="00977A15">
        <w:tc>
          <w:tcPr>
            <w:tcW w:w="1554" w:type="dxa"/>
          </w:tcPr>
          <w:p w14:paraId="06336F9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6.6 Canned aquatic products (if applicable)</w:t>
            </w:r>
          </w:p>
        </w:tc>
        <w:tc>
          <w:tcPr>
            <w:tcW w:w="3119" w:type="dxa"/>
          </w:tcPr>
          <w:p w14:paraId="7E4C1E6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8.2.2.2.5 in "Sanitary standards for the production of aquatic products"(GB-20941)</w:t>
            </w:r>
          </w:p>
        </w:tc>
        <w:tc>
          <w:tcPr>
            <w:tcW w:w="2835" w:type="dxa"/>
          </w:tcPr>
          <w:p w14:paraId="493885D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6.6.1 Time and temperature requirements for sterilization of canned aquatic products of different specifications and the latest sterilization/temperature record shall be </w:t>
            </w:r>
            <w:r w:rsidRPr="00B84C10">
              <w:rPr>
                <w:rFonts w:ascii="DengXian" w:hAnsi="DengXian" w:cs="Arial"/>
                <w:kern w:val="2"/>
                <w:sz w:val="26"/>
                <w:szCs w:val="26"/>
                <w:lang w:val="en-US"/>
              </w:rPr>
              <w:lastRenderedPageBreak/>
              <w:t>proposed.</w:t>
            </w:r>
          </w:p>
          <w:p w14:paraId="1872F97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6.6.2 Report of penetration and heat distribution of sterilized containers of canned aquatic products of different specifications shall be provided.</w:t>
            </w:r>
          </w:p>
        </w:tc>
        <w:tc>
          <w:tcPr>
            <w:tcW w:w="3260" w:type="dxa"/>
          </w:tcPr>
          <w:p w14:paraId="0DD865A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 Sufficient temperature and time for sterilization must be guaranteed.</w:t>
            </w:r>
          </w:p>
        </w:tc>
        <w:tc>
          <w:tcPr>
            <w:tcW w:w="1843" w:type="dxa"/>
          </w:tcPr>
          <w:p w14:paraId="41C180D4" w14:textId="77777777" w:rsidR="00B84C10" w:rsidRPr="00B84C10" w:rsidRDefault="00B84C10" w:rsidP="00B84C10">
            <w:pPr>
              <w:widowControl w:val="0"/>
              <w:rPr>
                <w:rFonts w:ascii="DengXian" w:hAnsi="DengXian" w:cs="Arial"/>
                <w:kern w:val="2"/>
                <w:sz w:val="26"/>
                <w:szCs w:val="26"/>
                <w:lang w:val="en-US"/>
              </w:rPr>
            </w:pPr>
          </w:p>
          <w:p w14:paraId="37781CD5" w14:textId="77777777" w:rsidR="00B84C10" w:rsidRPr="00B84C10" w:rsidRDefault="00B84C10" w:rsidP="00B84C10">
            <w:pPr>
              <w:widowControl w:val="0"/>
              <w:rPr>
                <w:rFonts w:ascii="DengXian" w:hAnsi="DengXian" w:cs="Arial"/>
                <w:kern w:val="2"/>
                <w:sz w:val="26"/>
                <w:szCs w:val="26"/>
                <w:lang w:val="en-US"/>
              </w:rPr>
            </w:pPr>
          </w:p>
          <w:p w14:paraId="15F6ECB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3CE44AC7" w14:textId="77777777" w:rsidR="00B84C10" w:rsidRPr="00B84C10" w:rsidRDefault="00B84C10" w:rsidP="00B84C10">
            <w:pPr>
              <w:widowControl w:val="0"/>
              <w:rPr>
                <w:rFonts w:ascii="DengXian" w:hAnsi="DengXian" w:cs="Arial"/>
                <w:kern w:val="2"/>
                <w:sz w:val="26"/>
                <w:szCs w:val="26"/>
                <w:lang w:val="en-US"/>
              </w:rPr>
            </w:pPr>
          </w:p>
          <w:p w14:paraId="1D15786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5BB8E587" w14:textId="77777777" w:rsidR="00B84C10" w:rsidRPr="00B84C10" w:rsidRDefault="00B84C10" w:rsidP="00B84C10">
            <w:pPr>
              <w:widowControl w:val="0"/>
              <w:rPr>
                <w:rFonts w:ascii="DengXian" w:hAnsi="DengXian" w:cs="Arial"/>
                <w:kern w:val="2"/>
                <w:sz w:val="26"/>
                <w:szCs w:val="26"/>
                <w:lang w:val="en-US"/>
              </w:rPr>
            </w:pPr>
          </w:p>
          <w:p w14:paraId="5F4A4B46"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4036B776"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0891DCC7" w14:textId="77777777" w:rsidTr="00977A15">
        <w:tc>
          <w:tcPr>
            <w:tcW w:w="14170" w:type="dxa"/>
            <w:gridSpan w:val="6"/>
          </w:tcPr>
          <w:p w14:paraId="57F5B79D"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7. Cleaning and disinfection</w:t>
            </w:r>
          </w:p>
        </w:tc>
      </w:tr>
      <w:tr w:rsidR="00B84C10" w:rsidRPr="00B84C10" w14:paraId="4344FE98" w14:textId="77777777" w:rsidTr="00977A15">
        <w:tc>
          <w:tcPr>
            <w:tcW w:w="1554" w:type="dxa"/>
          </w:tcPr>
          <w:p w14:paraId="5ECF707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7.1 Cleaning and disinfection</w:t>
            </w:r>
          </w:p>
        </w:tc>
        <w:tc>
          <w:tcPr>
            <w:tcW w:w="3119" w:type="dxa"/>
          </w:tcPr>
          <w:p w14:paraId="571B867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8.2.1 in "General hygiene rules for food production" (GB-14881)</w:t>
            </w:r>
          </w:p>
          <w:p w14:paraId="5601496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8.2.1 in "Sanitary standards for the production of aquatic products"(GB-20941)</w:t>
            </w:r>
          </w:p>
        </w:tc>
        <w:tc>
          <w:tcPr>
            <w:tcW w:w="2835" w:type="dxa"/>
          </w:tcPr>
          <w:p w14:paraId="0A6A090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7.1 Cleaning and disinfection measures shall be proposed, including methods and frequency, and verification of the effects of cleaning and disinfection.</w:t>
            </w:r>
          </w:p>
        </w:tc>
        <w:tc>
          <w:tcPr>
            <w:tcW w:w="3260" w:type="dxa"/>
          </w:tcPr>
          <w:p w14:paraId="20E8264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Cleaning and disinfection measures should eliminate cross-contamination and meet hygiene requirements.</w:t>
            </w:r>
          </w:p>
        </w:tc>
        <w:tc>
          <w:tcPr>
            <w:tcW w:w="1843" w:type="dxa"/>
          </w:tcPr>
          <w:p w14:paraId="051082FA" w14:textId="77777777" w:rsidR="00B84C10" w:rsidRPr="00B84C10" w:rsidRDefault="00B84C10" w:rsidP="00B84C10">
            <w:pPr>
              <w:widowControl w:val="0"/>
              <w:rPr>
                <w:rFonts w:ascii="DengXian" w:hAnsi="DengXian" w:cs="Arial"/>
                <w:kern w:val="2"/>
                <w:sz w:val="26"/>
                <w:szCs w:val="26"/>
                <w:lang w:val="en-US"/>
              </w:rPr>
            </w:pPr>
          </w:p>
          <w:p w14:paraId="657D71DB" w14:textId="77777777" w:rsidR="00B84C10" w:rsidRPr="00B84C10" w:rsidRDefault="00B84C10" w:rsidP="00B84C10">
            <w:pPr>
              <w:widowControl w:val="0"/>
              <w:rPr>
                <w:rFonts w:ascii="DengXian" w:hAnsi="DengXian" w:cs="Arial"/>
                <w:kern w:val="2"/>
                <w:sz w:val="26"/>
                <w:szCs w:val="26"/>
                <w:lang w:val="en-US"/>
              </w:rPr>
            </w:pPr>
          </w:p>
          <w:p w14:paraId="1885D1E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60D146C1" w14:textId="77777777" w:rsidR="00B84C10" w:rsidRPr="00B84C10" w:rsidRDefault="00B84C10" w:rsidP="00B84C10">
            <w:pPr>
              <w:widowControl w:val="0"/>
              <w:rPr>
                <w:rFonts w:ascii="DengXian" w:hAnsi="DengXian" w:cs="Arial"/>
                <w:kern w:val="2"/>
                <w:sz w:val="26"/>
                <w:szCs w:val="26"/>
                <w:lang w:val="en-US"/>
              </w:rPr>
            </w:pPr>
          </w:p>
          <w:p w14:paraId="579445C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6E460A88" w14:textId="77777777" w:rsidR="00B84C10" w:rsidRPr="00B84C10" w:rsidRDefault="00B84C10" w:rsidP="00B84C10">
            <w:pPr>
              <w:widowControl w:val="0"/>
              <w:rPr>
                <w:rFonts w:ascii="DengXian" w:hAnsi="DengXian" w:cs="Arial"/>
                <w:kern w:val="2"/>
                <w:sz w:val="26"/>
                <w:szCs w:val="26"/>
                <w:lang w:val="en-US"/>
              </w:rPr>
            </w:pPr>
          </w:p>
          <w:p w14:paraId="100EED6F"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27B76FB3"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3CBB606E" w14:textId="77777777" w:rsidTr="00977A15">
        <w:tc>
          <w:tcPr>
            <w:tcW w:w="1554" w:type="dxa"/>
          </w:tcPr>
          <w:p w14:paraId="48E7DB8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7.2 Microbial environmental monitoring</w:t>
            </w:r>
          </w:p>
        </w:tc>
        <w:tc>
          <w:tcPr>
            <w:tcW w:w="3119" w:type="dxa"/>
          </w:tcPr>
          <w:p w14:paraId="01DD500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Articles 8.2.2.1.2, 8.2.2.1.3 in "Sanitary standards for the production of aquatic products"(GB-20941)</w:t>
            </w:r>
          </w:p>
        </w:tc>
        <w:tc>
          <w:tcPr>
            <w:tcW w:w="2835" w:type="dxa"/>
          </w:tcPr>
          <w:p w14:paraId="2254577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7.2 The microbiological product monitoring plan shall be proposed for the environment and the production </w:t>
            </w:r>
            <w:r w:rsidRPr="00B84C10">
              <w:rPr>
                <w:rFonts w:ascii="DengXian" w:hAnsi="DengXian" w:cs="Arial"/>
                <w:kern w:val="2"/>
                <w:sz w:val="26"/>
                <w:szCs w:val="26"/>
                <w:lang w:val="en-US"/>
              </w:rPr>
              <w:lastRenderedPageBreak/>
              <w:t>process, including monitoring items, frequency, judgment standards and corrective actions to obtain positive results.</w:t>
            </w:r>
          </w:p>
        </w:tc>
        <w:tc>
          <w:tcPr>
            <w:tcW w:w="3260" w:type="dxa"/>
          </w:tcPr>
          <w:p w14:paraId="18AD37A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 Monitoring should focus on areas where microorganisms are easy to hide and reproduce.</w:t>
            </w:r>
          </w:p>
          <w:p w14:paraId="483D831F"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2. Installation of sampling </w:t>
            </w:r>
            <w:r w:rsidRPr="00B84C10">
              <w:rPr>
                <w:rFonts w:ascii="DengXian" w:hAnsi="DengXian" w:cs="Arial"/>
                <w:kern w:val="2"/>
                <w:sz w:val="26"/>
                <w:szCs w:val="26"/>
                <w:lang w:val="en-US"/>
              </w:rPr>
              <w:lastRenderedPageBreak/>
              <w:t>points. If important maintenance, construction or deteriorating sanitary conditions occur, it is necessary to add sampling points in the monitoring plan.</w:t>
            </w:r>
          </w:p>
          <w:p w14:paraId="7ADC1A9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Whether to adjust the frequency of implementation of the environmental monitoring plan according to the results of the tests and the severity of the contamination risks.</w:t>
            </w:r>
          </w:p>
          <w:p w14:paraId="68F52D5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4. The corrective measures to obtain positive results.</w:t>
            </w:r>
          </w:p>
        </w:tc>
        <w:tc>
          <w:tcPr>
            <w:tcW w:w="1843" w:type="dxa"/>
          </w:tcPr>
          <w:p w14:paraId="20D9EAE1" w14:textId="77777777" w:rsidR="00B84C10" w:rsidRPr="00B84C10" w:rsidRDefault="00B84C10" w:rsidP="00B84C10">
            <w:pPr>
              <w:widowControl w:val="0"/>
              <w:rPr>
                <w:rFonts w:ascii="DengXian" w:hAnsi="DengXian" w:cs="Arial"/>
                <w:kern w:val="2"/>
                <w:sz w:val="26"/>
                <w:szCs w:val="26"/>
                <w:lang w:val="en-US"/>
              </w:rPr>
            </w:pPr>
          </w:p>
          <w:p w14:paraId="63148603" w14:textId="77777777" w:rsidR="00B84C10" w:rsidRPr="00B84C10" w:rsidRDefault="00B84C10" w:rsidP="00B84C10">
            <w:pPr>
              <w:widowControl w:val="0"/>
              <w:rPr>
                <w:rFonts w:ascii="DengXian" w:hAnsi="DengXian" w:cs="Arial"/>
                <w:kern w:val="2"/>
                <w:sz w:val="26"/>
                <w:szCs w:val="26"/>
                <w:lang w:val="en-US"/>
              </w:rPr>
            </w:pPr>
          </w:p>
          <w:p w14:paraId="25661DD9" w14:textId="77777777" w:rsidR="00B84C10" w:rsidRPr="00B84C10" w:rsidRDefault="00B84C10" w:rsidP="00B84C10">
            <w:pPr>
              <w:widowControl w:val="0"/>
              <w:rPr>
                <w:rFonts w:ascii="DengXian" w:hAnsi="DengXian" w:cs="Arial"/>
                <w:kern w:val="2"/>
                <w:sz w:val="26"/>
                <w:szCs w:val="26"/>
                <w:lang w:val="en-US"/>
              </w:rPr>
            </w:pPr>
          </w:p>
          <w:p w14:paraId="5993D1DE" w14:textId="77777777" w:rsidR="00B84C10" w:rsidRPr="00B84C10" w:rsidRDefault="00B84C10" w:rsidP="00B84C10">
            <w:pPr>
              <w:widowControl w:val="0"/>
              <w:rPr>
                <w:rFonts w:ascii="DengXian" w:hAnsi="DengXian" w:cs="Arial"/>
                <w:kern w:val="2"/>
                <w:sz w:val="26"/>
                <w:szCs w:val="26"/>
                <w:lang w:val="en-US"/>
              </w:rPr>
            </w:pPr>
          </w:p>
          <w:p w14:paraId="16E708CB" w14:textId="77777777" w:rsidR="00B84C10" w:rsidRPr="00B84C10" w:rsidRDefault="00B84C10" w:rsidP="00B84C10">
            <w:pPr>
              <w:widowControl w:val="0"/>
              <w:rPr>
                <w:rFonts w:ascii="DengXian" w:hAnsi="DengXian" w:cs="Arial"/>
                <w:kern w:val="2"/>
                <w:sz w:val="26"/>
                <w:szCs w:val="26"/>
                <w:lang w:val="en-US"/>
              </w:rPr>
            </w:pPr>
          </w:p>
          <w:p w14:paraId="384910B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□compliant</w:t>
            </w:r>
          </w:p>
          <w:p w14:paraId="6613F6F4" w14:textId="77777777" w:rsidR="00B84C10" w:rsidRPr="00B84C10" w:rsidRDefault="00B84C10" w:rsidP="00B84C10">
            <w:pPr>
              <w:widowControl w:val="0"/>
              <w:rPr>
                <w:rFonts w:ascii="DengXian" w:hAnsi="DengXian" w:cs="Arial"/>
                <w:kern w:val="2"/>
                <w:sz w:val="26"/>
                <w:szCs w:val="26"/>
                <w:lang w:val="en-US"/>
              </w:rPr>
            </w:pPr>
          </w:p>
          <w:p w14:paraId="26F5D5B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4015B177" w14:textId="77777777" w:rsidR="00B84C10" w:rsidRPr="00B84C10" w:rsidRDefault="00B84C10" w:rsidP="00B84C10">
            <w:pPr>
              <w:widowControl w:val="0"/>
              <w:rPr>
                <w:rFonts w:ascii="DengXian" w:hAnsi="DengXian" w:cs="Arial"/>
                <w:kern w:val="2"/>
                <w:sz w:val="26"/>
                <w:szCs w:val="26"/>
                <w:lang w:val="en-US"/>
              </w:rPr>
            </w:pPr>
          </w:p>
          <w:p w14:paraId="1B45FB19"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66BEB1E4"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71F76798" w14:textId="77777777" w:rsidTr="00977A15">
        <w:tc>
          <w:tcPr>
            <w:tcW w:w="14170" w:type="dxa"/>
            <w:gridSpan w:val="6"/>
          </w:tcPr>
          <w:p w14:paraId="7B6F2550"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8. Control of chemicals, residues and pests</w:t>
            </w:r>
          </w:p>
        </w:tc>
      </w:tr>
      <w:tr w:rsidR="00B84C10" w:rsidRPr="00B84C10" w14:paraId="36CA7470" w14:textId="77777777" w:rsidTr="00977A15">
        <w:tc>
          <w:tcPr>
            <w:tcW w:w="1554" w:type="dxa"/>
          </w:tcPr>
          <w:p w14:paraId="3B4E240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8.1 Chemical Control</w:t>
            </w:r>
          </w:p>
        </w:tc>
        <w:tc>
          <w:tcPr>
            <w:tcW w:w="3119" w:type="dxa"/>
          </w:tcPr>
          <w:p w14:paraId="3FC943D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8.3 in "General hygiene rules for food production" (GB-14881-2013)</w:t>
            </w:r>
          </w:p>
          <w:p w14:paraId="273B548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2. Article 8.3 in "Sanitary </w:t>
            </w:r>
            <w:r w:rsidRPr="00B84C10">
              <w:rPr>
                <w:rFonts w:ascii="DengXian" w:hAnsi="DengXian" w:cs="Arial"/>
                <w:kern w:val="2"/>
                <w:sz w:val="26"/>
                <w:szCs w:val="26"/>
                <w:lang w:val="en-US"/>
              </w:rPr>
              <w:lastRenderedPageBreak/>
              <w:t>standards for the production of aquatic products"(GB-20941)</w:t>
            </w:r>
          </w:p>
        </w:tc>
        <w:tc>
          <w:tcPr>
            <w:tcW w:w="2835" w:type="dxa"/>
          </w:tcPr>
          <w:p w14:paraId="2A26DAA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8.1 The use of chemicals and storage requirements will be briefly described.</w:t>
            </w:r>
          </w:p>
        </w:tc>
        <w:tc>
          <w:tcPr>
            <w:tcW w:w="3260" w:type="dxa"/>
          </w:tcPr>
          <w:p w14:paraId="2F9FB63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The use of chemicals that contaminate the products shall be prevented.</w:t>
            </w:r>
          </w:p>
        </w:tc>
        <w:tc>
          <w:tcPr>
            <w:tcW w:w="1843" w:type="dxa"/>
          </w:tcPr>
          <w:p w14:paraId="1D1E9C53" w14:textId="77777777" w:rsidR="00B84C10" w:rsidRPr="00B84C10" w:rsidRDefault="00B84C10" w:rsidP="00B84C10">
            <w:pPr>
              <w:widowControl w:val="0"/>
              <w:rPr>
                <w:rFonts w:ascii="DengXian" w:hAnsi="DengXian" w:cs="Arial"/>
                <w:kern w:val="2"/>
                <w:sz w:val="26"/>
                <w:szCs w:val="26"/>
                <w:lang w:val="en-US"/>
              </w:rPr>
            </w:pPr>
          </w:p>
          <w:p w14:paraId="3A5FDA0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0A3CB330" w14:textId="77777777" w:rsidR="00B84C10" w:rsidRPr="00B84C10" w:rsidRDefault="00B84C10" w:rsidP="00B84C10">
            <w:pPr>
              <w:widowControl w:val="0"/>
              <w:rPr>
                <w:rFonts w:ascii="DengXian" w:hAnsi="DengXian" w:cs="Arial"/>
                <w:kern w:val="2"/>
                <w:sz w:val="26"/>
                <w:szCs w:val="26"/>
                <w:lang w:val="en-US"/>
              </w:rPr>
            </w:pPr>
          </w:p>
          <w:p w14:paraId="55B2EE1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4C649DEE" w14:textId="77777777" w:rsidR="00B84C10" w:rsidRPr="00B84C10" w:rsidRDefault="00B84C10" w:rsidP="00B84C10">
            <w:pPr>
              <w:widowControl w:val="0"/>
              <w:rPr>
                <w:rFonts w:ascii="DengXian" w:hAnsi="DengXian" w:cs="Arial"/>
                <w:kern w:val="2"/>
                <w:sz w:val="26"/>
                <w:szCs w:val="26"/>
                <w:lang w:val="en-US"/>
              </w:rPr>
            </w:pPr>
          </w:p>
          <w:p w14:paraId="4B0B886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□non applicable</w:t>
            </w:r>
          </w:p>
        </w:tc>
        <w:tc>
          <w:tcPr>
            <w:tcW w:w="1559" w:type="dxa"/>
          </w:tcPr>
          <w:p w14:paraId="147DBD0E"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7BC56B00" w14:textId="77777777" w:rsidTr="00977A15">
        <w:tc>
          <w:tcPr>
            <w:tcW w:w="1554" w:type="dxa"/>
          </w:tcPr>
          <w:p w14:paraId="0FE1C8E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8.2 Waste treatment</w:t>
            </w:r>
          </w:p>
        </w:tc>
        <w:tc>
          <w:tcPr>
            <w:tcW w:w="3119" w:type="dxa"/>
          </w:tcPr>
          <w:p w14:paraId="63E5F69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8.1.4 in "Sanitary standards for the production of aquatic products"(GB-20941)</w:t>
            </w:r>
          </w:p>
        </w:tc>
        <w:tc>
          <w:tcPr>
            <w:tcW w:w="2835" w:type="dxa"/>
          </w:tcPr>
          <w:p w14:paraId="0831546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8.2.1 Pictures of distinctive labels for food containers and waste storage containers in the workshop will be provided.</w:t>
            </w:r>
          </w:p>
          <w:p w14:paraId="677E9AB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8.2.2 A brief description of the requirements in the waste handling process will be provided.</w:t>
            </w:r>
          </w:p>
        </w:tc>
        <w:tc>
          <w:tcPr>
            <w:tcW w:w="3260" w:type="dxa"/>
          </w:tcPr>
          <w:p w14:paraId="7F029FB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In the workshop, edible product containers and waste storage containers shall be clearly marked and distinguished.</w:t>
            </w:r>
          </w:p>
          <w:p w14:paraId="22B640F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Waste must be stored separately and treated in time to prevent contamination of production.</w:t>
            </w:r>
          </w:p>
        </w:tc>
        <w:tc>
          <w:tcPr>
            <w:tcW w:w="1843" w:type="dxa"/>
          </w:tcPr>
          <w:p w14:paraId="44E82086" w14:textId="77777777" w:rsidR="00B84C10" w:rsidRPr="00B84C10" w:rsidRDefault="00B84C10" w:rsidP="00B84C10">
            <w:pPr>
              <w:widowControl w:val="0"/>
              <w:rPr>
                <w:rFonts w:ascii="DengXian" w:hAnsi="DengXian" w:cs="Arial"/>
                <w:kern w:val="2"/>
                <w:sz w:val="26"/>
                <w:szCs w:val="26"/>
                <w:lang w:val="en-US"/>
              </w:rPr>
            </w:pPr>
          </w:p>
          <w:p w14:paraId="18347CC3" w14:textId="77777777" w:rsidR="00B84C10" w:rsidRPr="00B84C10" w:rsidRDefault="00B84C10" w:rsidP="00B84C10">
            <w:pPr>
              <w:widowControl w:val="0"/>
              <w:rPr>
                <w:rFonts w:ascii="DengXian" w:hAnsi="DengXian" w:cs="Arial"/>
                <w:kern w:val="2"/>
                <w:sz w:val="26"/>
                <w:szCs w:val="26"/>
                <w:lang w:val="en-US"/>
              </w:rPr>
            </w:pPr>
          </w:p>
          <w:p w14:paraId="30A314A4" w14:textId="77777777" w:rsidR="00B84C10" w:rsidRPr="00B84C10" w:rsidRDefault="00B84C10" w:rsidP="00B84C10">
            <w:pPr>
              <w:widowControl w:val="0"/>
              <w:rPr>
                <w:rFonts w:ascii="DengXian" w:hAnsi="DengXian" w:cs="Arial"/>
                <w:kern w:val="2"/>
                <w:sz w:val="26"/>
                <w:szCs w:val="26"/>
                <w:lang w:val="en-US"/>
              </w:rPr>
            </w:pPr>
          </w:p>
          <w:p w14:paraId="7B5B9C3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0484AC25" w14:textId="77777777" w:rsidR="00B84C10" w:rsidRPr="00B84C10" w:rsidRDefault="00B84C10" w:rsidP="00B84C10">
            <w:pPr>
              <w:widowControl w:val="0"/>
              <w:rPr>
                <w:rFonts w:ascii="DengXian" w:hAnsi="DengXian" w:cs="Arial"/>
                <w:kern w:val="2"/>
                <w:sz w:val="26"/>
                <w:szCs w:val="26"/>
                <w:lang w:val="en-US"/>
              </w:rPr>
            </w:pPr>
          </w:p>
          <w:p w14:paraId="70CCC9E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7B6A812D" w14:textId="77777777" w:rsidR="00B84C10" w:rsidRPr="00B84C10" w:rsidRDefault="00B84C10" w:rsidP="00B84C10">
            <w:pPr>
              <w:widowControl w:val="0"/>
              <w:rPr>
                <w:rFonts w:ascii="DengXian" w:hAnsi="DengXian" w:cs="Arial"/>
                <w:kern w:val="2"/>
                <w:sz w:val="26"/>
                <w:szCs w:val="26"/>
                <w:lang w:val="en-US"/>
              </w:rPr>
            </w:pPr>
          </w:p>
          <w:p w14:paraId="3FEA88AB"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2389E290"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5088C127" w14:textId="77777777" w:rsidTr="00977A15">
        <w:tc>
          <w:tcPr>
            <w:tcW w:w="1554" w:type="dxa"/>
          </w:tcPr>
          <w:p w14:paraId="5FA6E42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8.3 Pest Control</w:t>
            </w:r>
          </w:p>
        </w:tc>
        <w:tc>
          <w:tcPr>
            <w:tcW w:w="3119" w:type="dxa"/>
          </w:tcPr>
          <w:p w14:paraId="208B571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6.4 in "General hygiene rules for food production" (GB-14881)</w:t>
            </w:r>
          </w:p>
        </w:tc>
        <w:tc>
          <w:tcPr>
            <w:tcW w:w="2835" w:type="dxa"/>
          </w:tcPr>
          <w:p w14:paraId="1C995D5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8.3 Pest control methods and point distribution plan shall be provided. If provided by a third party, they shall present their qualifications.</w:t>
            </w:r>
          </w:p>
        </w:tc>
        <w:tc>
          <w:tcPr>
            <w:tcW w:w="3260" w:type="dxa"/>
          </w:tcPr>
          <w:p w14:paraId="429F4EE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They must avoid the impact caused by insects and rodents on the safety and hygiene of production.</w:t>
            </w:r>
          </w:p>
        </w:tc>
        <w:tc>
          <w:tcPr>
            <w:tcW w:w="1843" w:type="dxa"/>
          </w:tcPr>
          <w:p w14:paraId="74A24AB4" w14:textId="77777777" w:rsidR="00B84C10" w:rsidRPr="00B84C10" w:rsidRDefault="00B84C10" w:rsidP="00B84C10">
            <w:pPr>
              <w:widowControl w:val="0"/>
              <w:rPr>
                <w:rFonts w:ascii="DengXian" w:hAnsi="DengXian" w:cs="Arial"/>
                <w:kern w:val="2"/>
                <w:sz w:val="26"/>
                <w:szCs w:val="26"/>
                <w:lang w:val="en-US"/>
              </w:rPr>
            </w:pPr>
          </w:p>
          <w:p w14:paraId="1118DF5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023CE181" w14:textId="77777777" w:rsidR="00B84C10" w:rsidRPr="00B84C10" w:rsidRDefault="00B84C10" w:rsidP="00B84C10">
            <w:pPr>
              <w:widowControl w:val="0"/>
              <w:rPr>
                <w:rFonts w:ascii="DengXian" w:hAnsi="DengXian" w:cs="Arial"/>
                <w:kern w:val="2"/>
                <w:sz w:val="26"/>
                <w:szCs w:val="26"/>
                <w:lang w:val="en-US"/>
              </w:rPr>
            </w:pPr>
          </w:p>
          <w:p w14:paraId="74A3BD9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48AE599A" w14:textId="77777777" w:rsidR="00B84C10" w:rsidRPr="00B84C10" w:rsidRDefault="00B84C10" w:rsidP="00B84C10">
            <w:pPr>
              <w:widowControl w:val="0"/>
              <w:rPr>
                <w:rFonts w:ascii="DengXian" w:hAnsi="DengXian" w:cs="Arial"/>
                <w:kern w:val="2"/>
                <w:sz w:val="26"/>
                <w:szCs w:val="26"/>
                <w:lang w:val="en-US"/>
              </w:rPr>
            </w:pPr>
          </w:p>
          <w:p w14:paraId="63B03572"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79FF41B5"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67E6D3FC" w14:textId="77777777" w:rsidTr="00977A15">
        <w:tc>
          <w:tcPr>
            <w:tcW w:w="14170" w:type="dxa"/>
            <w:gridSpan w:val="6"/>
          </w:tcPr>
          <w:p w14:paraId="2966CD83"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9. Product traceability</w:t>
            </w:r>
          </w:p>
        </w:tc>
      </w:tr>
      <w:tr w:rsidR="00B84C10" w:rsidRPr="00B84C10" w14:paraId="447EB78C" w14:textId="77777777" w:rsidTr="00977A15">
        <w:tc>
          <w:tcPr>
            <w:tcW w:w="1554" w:type="dxa"/>
          </w:tcPr>
          <w:p w14:paraId="1D5F49A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9. Traceability and removal</w:t>
            </w:r>
          </w:p>
        </w:tc>
        <w:tc>
          <w:tcPr>
            <w:tcW w:w="3119" w:type="dxa"/>
          </w:tcPr>
          <w:p w14:paraId="6B98929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11 in "General hygiene rules for food production" (GB-14881)</w:t>
            </w:r>
          </w:p>
          <w:p w14:paraId="573C49F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11 in "Sanitary standards for the production of aquatic products"(GB-20941)</w:t>
            </w:r>
          </w:p>
        </w:tc>
        <w:tc>
          <w:tcPr>
            <w:tcW w:w="2835" w:type="dxa"/>
          </w:tcPr>
          <w:p w14:paraId="3EEDD7C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9. The process of product traceability will be briefly described. The example of a batch of finished products will be cited to illustrate how to trace from finished products to raw materials.</w:t>
            </w:r>
          </w:p>
        </w:tc>
        <w:tc>
          <w:tcPr>
            <w:tcW w:w="3260" w:type="dxa"/>
          </w:tcPr>
          <w:p w14:paraId="457CBC3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They must create the process of traceability to perform bi-directional traceability of raw materials, production and processing processes and finished products.</w:t>
            </w:r>
          </w:p>
        </w:tc>
        <w:tc>
          <w:tcPr>
            <w:tcW w:w="1843" w:type="dxa"/>
          </w:tcPr>
          <w:p w14:paraId="5D4DADFF" w14:textId="77777777" w:rsidR="00B84C10" w:rsidRPr="00B84C10" w:rsidRDefault="00B84C10" w:rsidP="00B84C10">
            <w:pPr>
              <w:widowControl w:val="0"/>
              <w:rPr>
                <w:rFonts w:ascii="DengXian" w:hAnsi="DengXian" w:cs="Arial"/>
                <w:kern w:val="2"/>
                <w:sz w:val="26"/>
                <w:szCs w:val="26"/>
                <w:lang w:val="en-US"/>
              </w:rPr>
            </w:pPr>
          </w:p>
          <w:p w14:paraId="081900EF" w14:textId="77777777" w:rsidR="00B84C10" w:rsidRPr="00B84C10" w:rsidRDefault="00B84C10" w:rsidP="00B84C10">
            <w:pPr>
              <w:widowControl w:val="0"/>
              <w:rPr>
                <w:rFonts w:ascii="DengXian" w:hAnsi="DengXian" w:cs="Arial"/>
                <w:kern w:val="2"/>
                <w:sz w:val="26"/>
                <w:szCs w:val="26"/>
                <w:lang w:val="en-US"/>
              </w:rPr>
            </w:pPr>
          </w:p>
          <w:p w14:paraId="4245768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7DE06770" w14:textId="77777777" w:rsidR="00B84C10" w:rsidRPr="00B84C10" w:rsidRDefault="00B84C10" w:rsidP="00B84C10">
            <w:pPr>
              <w:widowControl w:val="0"/>
              <w:rPr>
                <w:rFonts w:ascii="DengXian" w:hAnsi="DengXian" w:cs="Arial"/>
                <w:kern w:val="2"/>
                <w:sz w:val="26"/>
                <w:szCs w:val="26"/>
                <w:lang w:val="en-US"/>
              </w:rPr>
            </w:pPr>
          </w:p>
          <w:p w14:paraId="24ED2A7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398253DF" w14:textId="77777777" w:rsidR="00B84C10" w:rsidRPr="00B84C10" w:rsidRDefault="00B84C10" w:rsidP="00B84C10">
            <w:pPr>
              <w:widowControl w:val="0"/>
              <w:rPr>
                <w:rFonts w:ascii="DengXian" w:hAnsi="DengXian" w:cs="Arial"/>
                <w:kern w:val="2"/>
                <w:sz w:val="26"/>
                <w:szCs w:val="26"/>
                <w:lang w:val="en-US"/>
              </w:rPr>
            </w:pPr>
          </w:p>
          <w:p w14:paraId="57D86089"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22FC4F66"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5ACA08F4" w14:textId="77777777" w:rsidTr="00977A15">
        <w:tc>
          <w:tcPr>
            <w:tcW w:w="14170" w:type="dxa"/>
            <w:gridSpan w:val="6"/>
          </w:tcPr>
          <w:p w14:paraId="4C54583D"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t>10. Staff management and training</w:t>
            </w:r>
          </w:p>
        </w:tc>
      </w:tr>
      <w:tr w:rsidR="00B84C10" w:rsidRPr="00B84C10" w14:paraId="33E9BDD6" w14:textId="77777777" w:rsidTr="00977A15">
        <w:tc>
          <w:tcPr>
            <w:tcW w:w="1554" w:type="dxa"/>
          </w:tcPr>
          <w:p w14:paraId="13C66EF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10.1 Staff health and hygiene management</w:t>
            </w:r>
          </w:p>
        </w:tc>
        <w:tc>
          <w:tcPr>
            <w:tcW w:w="3119" w:type="dxa"/>
          </w:tcPr>
          <w:p w14:paraId="3E9B593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6.3 in "General hygiene rules for food production" (GB-14881)</w:t>
            </w:r>
          </w:p>
          <w:p w14:paraId="68BA4CE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6.3 in "Sanitary standards for the production of aquatic products"(GB-20941)</w:t>
            </w:r>
          </w:p>
        </w:tc>
        <w:tc>
          <w:tcPr>
            <w:tcW w:w="2835" w:type="dxa"/>
          </w:tcPr>
          <w:p w14:paraId="4E24FD0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10.1 Requirements for pre-employment health management and medical screening of staff shall be proposed</w:t>
            </w:r>
          </w:p>
        </w:tc>
        <w:tc>
          <w:tcPr>
            <w:tcW w:w="3260" w:type="dxa"/>
          </w:tcPr>
          <w:p w14:paraId="7C0CD25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Before hiring employees, they must have a medical examination and demonstrate that they are suitable to work in a food processing business.</w:t>
            </w:r>
          </w:p>
          <w:p w14:paraId="12EDF55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Employees shall perform the medical examination regularly and keep their records.</w:t>
            </w:r>
          </w:p>
        </w:tc>
        <w:tc>
          <w:tcPr>
            <w:tcW w:w="1843" w:type="dxa"/>
          </w:tcPr>
          <w:p w14:paraId="4DE9411A" w14:textId="77777777" w:rsidR="00B84C10" w:rsidRPr="00B84C10" w:rsidRDefault="00B84C10" w:rsidP="00B84C10">
            <w:pPr>
              <w:widowControl w:val="0"/>
              <w:rPr>
                <w:rFonts w:ascii="DengXian" w:hAnsi="DengXian" w:cs="Arial"/>
                <w:kern w:val="2"/>
                <w:sz w:val="26"/>
                <w:szCs w:val="26"/>
                <w:lang w:val="en-US"/>
              </w:rPr>
            </w:pPr>
          </w:p>
          <w:p w14:paraId="08735505" w14:textId="77777777" w:rsidR="00B84C10" w:rsidRPr="00B84C10" w:rsidRDefault="00B84C10" w:rsidP="00B84C10">
            <w:pPr>
              <w:widowControl w:val="0"/>
              <w:rPr>
                <w:rFonts w:ascii="DengXian" w:hAnsi="DengXian" w:cs="Arial"/>
                <w:kern w:val="2"/>
                <w:sz w:val="26"/>
                <w:szCs w:val="26"/>
                <w:lang w:val="en-US"/>
              </w:rPr>
            </w:pPr>
          </w:p>
          <w:p w14:paraId="4B915ABC" w14:textId="77777777" w:rsidR="00B84C10" w:rsidRPr="00B84C10" w:rsidRDefault="00B84C10" w:rsidP="00B84C10">
            <w:pPr>
              <w:widowControl w:val="0"/>
              <w:rPr>
                <w:rFonts w:ascii="DengXian" w:hAnsi="DengXian" w:cs="Arial"/>
                <w:kern w:val="2"/>
                <w:sz w:val="26"/>
                <w:szCs w:val="26"/>
                <w:lang w:val="en-US"/>
              </w:rPr>
            </w:pPr>
          </w:p>
          <w:p w14:paraId="2252C7C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5CC7AD5B" w14:textId="77777777" w:rsidR="00B84C10" w:rsidRPr="00B84C10" w:rsidRDefault="00B84C10" w:rsidP="00B84C10">
            <w:pPr>
              <w:widowControl w:val="0"/>
              <w:rPr>
                <w:rFonts w:ascii="DengXian" w:hAnsi="DengXian" w:cs="Arial"/>
                <w:kern w:val="2"/>
                <w:sz w:val="26"/>
                <w:szCs w:val="26"/>
                <w:lang w:val="en-US"/>
              </w:rPr>
            </w:pPr>
          </w:p>
          <w:p w14:paraId="73526A8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3BCCA6AA" w14:textId="77777777" w:rsidR="00B84C10" w:rsidRPr="00B84C10" w:rsidRDefault="00B84C10" w:rsidP="00B84C10">
            <w:pPr>
              <w:widowControl w:val="0"/>
              <w:rPr>
                <w:rFonts w:ascii="DengXian" w:hAnsi="DengXian" w:cs="Arial"/>
                <w:kern w:val="2"/>
                <w:sz w:val="26"/>
                <w:szCs w:val="26"/>
                <w:lang w:val="en-US"/>
              </w:rPr>
            </w:pPr>
          </w:p>
          <w:p w14:paraId="35228C7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 </w:t>
            </w:r>
          </w:p>
        </w:tc>
        <w:tc>
          <w:tcPr>
            <w:tcW w:w="1559" w:type="dxa"/>
          </w:tcPr>
          <w:p w14:paraId="0973A0BA"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433E2C1C" w14:textId="77777777" w:rsidTr="00977A15">
        <w:tc>
          <w:tcPr>
            <w:tcW w:w="1554" w:type="dxa"/>
          </w:tcPr>
          <w:p w14:paraId="2924926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10.2 Staff training</w:t>
            </w:r>
          </w:p>
        </w:tc>
        <w:tc>
          <w:tcPr>
            <w:tcW w:w="3119" w:type="dxa"/>
          </w:tcPr>
          <w:p w14:paraId="7B118D8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1. Article 12 in "General hygiene rules for food </w:t>
            </w:r>
            <w:r w:rsidRPr="00B84C10">
              <w:rPr>
                <w:rFonts w:ascii="DengXian" w:hAnsi="DengXian" w:cs="Arial"/>
                <w:kern w:val="2"/>
                <w:sz w:val="26"/>
                <w:szCs w:val="26"/>
                <w:lang w:val="en-US"/>
              </w:rPr>
              <w:lastRenderedPageBreak/>
              <w:t>production" (GB-14881)</w:t>
            </w:r>
          </w:p>
          <w:p w14:paraId="6B70380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12 in "Sanitary standards for the production of aquatic products"(GB-20941)</w:t>
            </w:r>
          </w:p>
        </w:tc>
        <w:tc>
          <w:tcPr>
            <w:tcW w:w="2835" w:type="dxa"/>
          </w:tcPr>
          <w:p w14:paraId="4B2274A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10.2 The plan, content, evaluation and </w:t>
            </w:r>
            <w:r w:rsidRPr="00B84C10">
              <w:rPr>
                <w:rFonts w:ascii="DengXian" w:hAnsi="DengXian" w:cs="Arial"/>
                <w:kern w:val="2"/>
                <w:sz w:val="26"/>
                <w:szCs w:val="26"/>
                <w:lang w:val="en-US"/>
              </w:rPr>
              <w:lastRenderedPageBreak/>
              <w:t>recording of annual staff training shall be provided</w:t>
            </w:r>
          </w:p>
        </w:tc>
        <w:tc>
          <w:tcPr>
            <w:tcW w:w="3260" w:type="dxa"/>
          </w:tcPr>
          <w:p w14:paraId="03E129B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 xml:space="preserve">1. In the training, they shall contain the </w:t>
            </w:r>
            <w:r w:rsidRPr="00B84C10">
              <w:rPr>
                <w:rFonts w:ascii="DengXian" w:hAnsi="DengXian" w:cs="Arial"/>
                <w:kern w:val="2"/>
                <w:sz w:val="26"/>
                <w:szCs w:val="26"/>
                <w:lang w:val="en-US"/>
              </w:rPr>
              <w:lastRenderedPageBreak/>
              <w:t>memorandums, agreements and protocols for inspection and quarantine of aquatic products exported to China, Chinese laws and regulations, etc.</w:t>
            </w:r>
          </w:p>
        </w:tc>
        <w:tc>
          <w:tcPr>
            <w:tcW w:w="1843" w:type="dxa"/>
          </w:tcPr>
          <w:p w14:paraId="700A3A87" w14:textId="77777777" w:rsidR="00B84C10" w:rsidRPr="00B84C10" w:rsidRDefault="00B84C10" w:rsidP="00B84C10">
            <w:pPr>
              <w:widowControl w:val="0"/>
              <w:rPr>
                <w:rFonts w:ascii="DengXian" w:hAnsi="DengXian" w:cs="Arial"/>
                <w:kern w:val="2"/>
                <w:sz w:val="26"/>
                <w:szCs w:val="26"/>
                <w:lang w:val="en-US"/>
              </w:rPr>
            </w:pPr>
          </w:p>
          <w:p w14:paraId="53744035" w14:textId="77777777" w:rsidR="00B84C10" w:rsidRPr="00B84C10" w:rsidRDefault="00B84C10" w:rsidP="00B84C10">
            <w:pPr>
              <w:widowControl w:val="0"/>
              <w:rPr>
                <w:rFonts w:ascii="DengXian" w:hAnsi="DengXian" w:cs="Arial"/>
                <w:kern w:val="2"/>
                <w:sz w:val="26"/>
                <w:szCs w:val="26"/>
                <w:lang w:val="en-US"/>
              </w:rPr>
            </w:pPr>
          </w:p>
          <w:p w14:paraId="2DD0122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□compliant</w:t>
            </w:r>
          </w:p>
          <w:p w14:paraId="22549D3C" w14:textId="77777777" w:rsidR="00B84C10" w:rsidRPr="00B84C10" w:rsidRDefault="00B84C10" w:rsidP="00B84C10">
            <w:pPr>
              <w:widowControl w:val="0"/>
              <w:rPr>
                <w:rFonts w:ascii="DengXian" w:hAnsi="DengXian" w:cs="Arial"/>
                <w:kern w:val="2"/>
                <w:sz w:val="26"/>
                <w:szCs w:val="26"/>
                <w:lang w:val="en-US"/>
              </w:rPr>
            </w:pPr>
          </w:p>
          <w:p w14:paraId="2320DC71"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3EB5A621" w14:textId="77777777" w:rsidR="00B84C10" w:rsidRPr="00B84C10" w:rsidRDefault="00B84C10" w:rsidP="00B84C10">
            <w:pPr>
              <w:widowControl w:val="0"/>
              <w:rPr>
                <w:rFonts w:ascii="DengXian" w:hAnsi="DengXian" w:cs="Arial"/>
                <w:kern w:val="2"/>
                <w:sz w:val="26"/>
                <w:szCs w:val="26"/>
                <w:lang w:val="en-US"/>
              </w:rPr>
            </w:pPr>
          </w:p>
          <w:p w14:paraId="59B319FA"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46F86B6E"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7CB25F83" w14:textId="77777777" w:rsidTr="00977A15">
        <w:tc>
          <w:tcPr>
            <w:tcW w:w="14170" w:type="dxa"/>
            <w:gridSpan w:val="6"/>
          </w:tcPr>
          <w:p w14:paraId="432EFD25"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11. Self-inspection and self-monitoring</w:t>
            </w:r>
          </w:p>
        </w:tc>
      </w:tr>
      <w:tr w:rsidR="00B84C10" w:rsidRPr="00B84C10" w14:paraId="0F27DAA9" w14:textId="77777777" w:rsidTr="00977A15">
        <w:tc>
          <w:tcPr>
            <w:tcW w:w="1554" w:type="dxa"/>
          </w:tcPr>
          <w:p w14:paraId="6207141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11. Finished product testing</w:t>
            </w:r>
          </w:p>
        </w:tc>
        <w:tc>
          <w:tcPr>
            <w:tcW w:w="3119" w:type="dxa"/>
          </w:tcPr>
          <w:p w14:paraId="449A4E4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 9 in "General hygiene rules for food production" (GB-14881)</w:t>
            </w:r>
          </w:p>
          <w:p w14:paraId="6EB911A4"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2. Article 9 in "Sanitary standards for the production of aquatic products"(GB-20941)</w:t>
            </w:r>
          </w:p>
          <w:p w14:paraId="4CE6AE5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3. "National Food Safety Standard: Fresh and Frozen Aquatic Animal Products" (GB-2733)</w:t>
            </w:r>
          </w:p>
          <w:p w14:paraId="48BB6A38"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4. "National food safety standard: aquatic animal products "(GB-10136)</w:t>
            </w:r>
          </w:p>
          <w:p w14:paraId="58E6B0A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5. "National food safety </w:t>
            </w:r>
            <w:r w:rsidRPr="00B84C10">
              <w:rPr>
                <w:rFonts w:ascii="DengXian" w:hAnsi="DengXian" w:cs="Arial"/>
                <w:kern w:val="2"/>
                <w:sz w:val="26"/>
                <w:szCs w:val="26"/>
                <w:lang w:val="en-US"/>
              </w:rPr>
              <w:lastRenderedPageBreak/>
              <w:t>standard: aquatic seasoning"(GB-10133)</w:t>
            </w:r>
          </w:p>
          <w:p w14:paraId="2514978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6. "National food safety standard: algae and algae products" (GB-19643)</w:t>
            </w:r>
          </w:p>
          <w:p w14:paraId="2205856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7. "Standards for the Use of Food Additives in the National Food Safety Standard" (GB-2760)</w:t>
            </w:r>
          </w:p>
          <w:p w14:paraId="48DBDA8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8. "National Food Safety Standard: Limit of Mycotoxins in Foods" (GB-2761)</w:t>
            </w:r>
          </w:p>
          <w:p w14:paraId="355BF8B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9. "National Food Safety Standard: Food Contaminant Limits" (GB-2762)</w:t>
            </w:r>
          </w:p>
          <w:p w14:paraId="24604AE3"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10. "National Food Safety Standard: Maximum Residual Pesticide Limit in Food" (GB-2763)</w:t>
            </w:r>
          </w:p>
          <w:p w14:paraId="1D259CD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"Standard of restricted concentration for </w:t>
            </w:r>
            <w:r w:rsidRPr="00B84C10">
              <w:rPr>
                <w:rFonts w:ascii="DengXian" w:hAnsi="DengXian" w:cs="Arial"/>
                <w:kern w:val="2"/>
                <w:sz w:val="26"/>
                <w:szCs w:val="26"/>
                <w:lang w:val="en-US"/>
              </w:rPr>
              <w:lastRenderedPageBreak/>
              <w:t>radioactive substances in food" (GB-14882)</w:t>
            </w:r>
          </w:p>
          <w:p w14:paraId="46FF9F2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"National Food Safety Standard: Dry Sea Cucumber" (GB-31602)</w:t>
            </w:r>
          </w:p>
        </w:tc>
        <w:tc>
          <w:tcPr>
            <w:tcW w:w="2835" w:type="dxa"/>
          </w:tcPr>
          <w:p w14:paraId="578A79D5"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11.1 The items, indicators, methods and frequency of inspection of the finished products shall be provided.</w:t>
            </w:r>
          </w:p>
          <w:p w14:paraId="7670BD36"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11.2 If the company has its own laboratory, it shall present the certificate of the capabilities and qualifications of the company's laboratory. If the company entrusts a third </w:t>
            </w:r>
            <w:r w:rsidRPr="00B84C10">
              <w:rPr>
                <w:rFonts w:ascii="DengXian" w:hAnsi="DengXian" w:cs="Arial"/>
                <w:kern w:val="2"/>
                <w:sz w:val="26"/>
                <w:szCs w:val="26"/>
                <w:lang w:val="en-US"/>
              </w:rPr>
              <w:lastRenderedPageBreak/>
              <w:t>laboratory, it shall provide the qualification of the entrusted laboratory.</w:t>
            </w:r>
          </w:p>
          <w:p w14:paraId="5E17C2D7" w14:textId="77777777" w:rsidR="00B84C10" w:rsidRPr="00B84C10" w:rsidRDefault="00B84C10" w:rsidP="00B84C10">
            <w:pPr>
              <w:widowControl w:val="0"/>
              <w:rPr>
                <w:rFonts w:ascii="DengXian" w:hAnsi="DengXian" w:cs="Arial"/>
                <w:kern w:val="2"/>
                <w:sz w:val="26"/>
                <w:szCs w:val="26"/>
                <w:lang w:val="en-US"/>
              </w:rPr>
            </w:pPr>
          </w:p>
        </w:tc>
        <w:tc>
          <w:tcPr>
            <w:tcW w:w="3260" w:type="dxa"/>
          </w:tcPr>
          <w:p w14:paraId="509AA69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lastRenderedPageBreak/>
              <w:t>1. Finished product inspection items shall comply with Chinese standards and requirements.</w:t>
            </w:r>
          </w:p>
        </w:tc>
        <w:tc>
          <w:tcPr>
            <w:tcW w:w="1843" w:type="dxa"/>
          </w:tcPr>
          <w:p w14:paraId="57F6E68B" w14:textId="77777777" w:rsidR="00B84C10" w:rsidRPr="00B84C10" w:rsidRDefault="00B84C10" w:rsidP="00B84C10">
            <w:pPr>
              <w:widowControl w:val="0"/>
              <w:rPr>
                <w:rFonts w:ascii="DengXian" w:hAnsi="DengXian" w:cs="Arial"/>
                <w:kern w:val="2"/>
                <w:sz w:val="26"/>
                <w:szCs w:val="26"/>
                <w:lang w:val="en-US"/>
              </w:rPr>
            </w:pPr>
          </w:p>
          <w:p w14:paraId="35F758F5" w14:textId="77777777" w:rsidR="00B84C10" w:rsidRPr="00B84C10" w:rsidRDefault="00B84C10" w:rsidP="00B84C10">
            <w:pPr>
              <w:widowControl w:val="0"/>
              <w:rPr>
                <w:rFonts w:ascii="DengXian" w:hAnsi="DengXian" w:cs="Arial"/>
                <w:kern w:val="2"/>
                <w:sz w:val="26"/>
                <w:szCs w:val="26"/>
                <w:lang w:val="en-US"/>
              </w:rPr>
            </w:pPr>
          </w:p>
          <w:p w14:paraId="6D1C8F8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7BBA6CA1" w14:textId="77777777" w:rsidR="00B84C10" w:rsidRPr="00B84C10" w:rsidRDefault="00B84C10" w:rsidP="00B84C10">
            <w:pPr>
              <w:widowControl w:val="0"/>
              <w:rPr>
                <w:rFonts w:ascii="DengXian" w:hAnsi="DengXian" w:cs="Arial"/>
                <w:kern w:val="2"/>
                <w:sz w:val="26"/>
                <w:szCs w:val="26"/>
                <w:lang w:val="en-US"/>
              </w:rPr>
            </w:pPr>
          </w:p>
          <w:p w14:paraId="39E646D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523769CF" w14:textId="77777777" w:rsidR="00B84C10" w:rsidRPr="00B84C10" w:rsidRDefault="00B84C10" w:rsidP="00B84C10">
            <w:pPr>
              <w:widowControl w:val="0"/>
              <w:rPr>
                <w:rFonts w:ascii="DengXian" w:hAnsi="DengXian" w:cs="Arial"/>
                <w:kern w:val="2"/>
                <w:sz w:val="26"/>
                <w:szCs w:val="26"/>
                <w:lang w:val="en-US"/>
              </w:rPr>
            </w:pPr>
          </w:p>
          <w:p w14:paraId="32E318A5"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4D3541BD"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1751FB57" w14:textId="77777777" w:rsidTr="00977A15">
        <w:tc>
          <w:tcPr>
            <w:tcW w:w="14170" w:type="dxa"/>
            <w:gridSpan w:val="6"/>
          </w:tcPr>
          <w:p w14:paraId="06FC478F" w14:textId="77777777" w:rsidR="00B84C10" w:rsidRPr="00B84C10" w:rsidRDefault="00B84C10" w:rsidP="00B84C10">
            <w:pPr>
              <w:widowControl w:val="0"/>
              <w:jc w:val="center"/>
              <w:rPr>
                <w:rFonts w:ascii="DengXian" w:hAnsi="DengXian" w:cs="Arial"/>
                <w:b/>
                <w:bCs/>
                <w:kern w:val="2"/>
                <w:sz w:val="26"/>
                <w:szCs w:val="26"/>
                <w:lang w:val="en-US"/>
              </w:rPr>
            </w:pPr>
            <w:r w:rsidRPr="00B84C10">
              <w:rPr>
                <w:rFonts w:ascii="DengXian" w:hAnsi="DengXian" w:cs="Arial"/>
                <w:b/>
                <w:bCs/>
                <w:kern w:val="2"/>
                <w:sz w:val="26"/>
                <w:szCs w:val="26"/>
                <w:lang w:val="en-US"/>
              </w:rPr>
              <w:lastRenderedPageBreak/>
              <w:t>12. Statement</w:t>
            </w:r>
          </w:p>
        </w:tc>
      </w:tr>
      <w:tr w:rsidR="00B84C10" w:rsidRPr="00B84C10" w14:paraId="561D3C3D" w14:textId="77777777" w:rsidTr="00977A15">
        <w:tc>
          <w:tcPr>
            <w:tcW w:w="1554" w:type="dxa"/>
          </w:tcPr>
          <w:p w14:paraId="3F23E989"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11.1 Company statement</w:t>
            </w:r>
          </w:p>
        </w:tc>
        <w:tc>
          <w:tcPr>
            <w:tcW w:w="3119" w:type="dxa"/>
          </w:tcPr>
          <w:p w14:paraId="5FC2F7B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Articles 6, 7 of the "Regulations on the Registration of Foreign Producers of Imported Food"</w:t>
            </w:r>
          </w:p>
        </w:tc>
        <w:tc>
          <w:tcPr>
            <w:tcW w:w="2835" w:type="dxa"/>
          </w:tcPr>
          <w:p w14:paraId="55A55A14" w14:textId="77777777" w:rsidR="00B84C10" w:rsidRPr="00B84C10" w:rsidRDefault="00B84C10" w:rsidP="00B84C10">
            <w:pPr>
              <w:widowControl w:val="0"/>
              <w:rPr>
                <w:rFonts w:ascii="DengXian" w:hAnsi="DengXian" w:cs="Arial"/>
                <w:kern w:val="2"/>
                <w:sz w:val="26"/>
                <w:szCs w:val="26"/>
                <w:lang w:val="en-US"/>
              </w:rPr>
            </w:pPr>
          </w:p>
        </w:tc>
        <w:tc>
          <w:tcPr>
            <w:tcW w:w="3260" w:type="dxa"/>
          </w:tcPr>
          <w:p w14:paraId="437D991E"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They must have the signature of the legal representative and the seal of the company     </w:t>
            </w:r>
          </w:p>
        </w:tc>
        <w:tc>
          <w:tcPr>
            <w:tcW w:w="1843" w:type="dxa"/>
          </w:tcPr>
          <w:p w14:paraId="4467E44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60AE0DA0" w14:textId="77777777" w:rsidR="00B84C10" w:rsidRPr="00B84C10" w:rsidRDefault="00B84C10" w:rsidP="00B84C10">
            <w:pPr>
              <w:widowControl w:val="0"/>
              <w:rPr>
                <w:rFonts w:ascii="DengXian" w:hAnsi="DengXian" w:cs="Arial"/>
                <w:kern w:val="2"/>
                <w:sz w:val="26"/>
                <w:szCs w:val="26"/>
                <w:lang w:val="en-US"/>
              </w:rPr>
            </w:pPr>
          </w:p>
          <w:p w14:paraId="104DA10C"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0D280EBF" w14:textId="77777777" w:rsidR="00B84C10" w:rsidRPr="00B84C10" w:rsidRDefault="00B84C10" w:rsidP="00B84C10">
            <w:pPr>
              <w:widowControl w:val="0"/>
              <w:rPr>
                <w:rFonts w:ascii="DengXian" w:hAnsi="DengXian" w:cs="Arial"/>
                <w:kern w:val="2"/>
                <w:sz w:val="26"/>
                <w:szCs w:val="26"/>
                <w:lang w:val="en-US"/>
              </w:rPr>
            </w:pPr>
          </w:p>
          <w:p w14:paraId="54CA7081"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754AEAC3" w14:textId="77777777" w:rsidR="00B84C10" w:rsidRPr="00B84C10" w:rsidRDefault="00B84C10" w:rsidP="00B84C10">
            <w:pPr>
              <w:widowControl w:val="0"/>
              <w:rPr>
                <w:rFonts w:ascii="DengXian" w:hAnsi="DengXian" w:cs="Arial"/>
                <w:kern w:val="2"/>
                <w:sz w:val="26"/>
                <w:szCs w:val="26"/>
                <w:lang w:val="en-US"/>
              </w:rPr>
            </w:pPr>
          </w:p>
        </w:tc>
      </w:tr>
      <w:tr w:rsidR="00B84C10" w:rsidRPr="00B84C10" w14:paraId="2E1ACAE5" w14:textId="77777777" w:rsidTr="00977A15">
        <w:tc>
          <w:tcPr>
            <w:tcW w:w="1554" w:type="dxa"/>
          </w:tcPr>
          <w:p w14:paraId="3A9CE4AD"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11.2 Confirmation from the competent authority</w:t>
            </w:r>
          </w:p>
        </w:tc>
        <w:tc>
          <w:tcPr>
            <w:tcW w:w="3119" w:type="dxa"/>
          </w:tcPr>
          <w:p w14:paraId="2FFD85A2"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1. Articles 6, 7 of the "Regulations on the Registration of Foreign Producers of Imported Food"</w:t>
            </w:r>
          </w:p>
        </w:tc>
        <w:tc>
          <w:tcPr>
            <w:tcW w:w="2835" w:type="dxa"/>
          </w:tcPr>
          <w:p w14:paraId="2BFC67F4" w14:textId="77777777" w:rsidR="00B84C10" w:rsidRPr="00B84C10" w:rsidRDefault="00B84C10" w:rsidP="00B84C10">
            <w:pPr>
              <w:widowControl w:val="0"/>
              <w:rPr>
                <w:rFonts w:ascii="DengXian" w:hAnsi="DengXian" w:cs="Arial"/>
                <w:kern w:val="2"/>
                <w:sz w:val="26"/>
                <w:szCs w:val="26"/>
                <w:lang w:val="en-US"/>
              </w:rPr>
            </w:pPr>
          </w:p>
        </w:tc>
        <w:tc>
          <w:tcPr>
            <w:tcW w:w="3260" w:type="dxa"/>
          </w:tcPr>
          <w:p w14:paraId="0D2CB5CA"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They must have the signature of the director of the competent authority and the seal of this authority</w:t>
            </w:r>
          </w:p>
        </w:tc>
        <w:tc>
          <w:tcPr>
            <w:tcW w:w="1843" w:type="dxa"/>
          </w:tcPr>
          <w:p w14:paraId="0746B810"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□compliant</w:t>
            </w:r>
          </w:p>
          <w:p w14:paraId="3F1001B3" w14:textId="77777777" w:rsidR="00B84C10" w:rsidRPr="00B84C10" w:rsidRDefault="00B84C10" w:rsidP="00B84C10">
            <w:pPr>
              <w:widowControl w:val="0"/>
              <w:rPr>
                <w:rFonts w:ascii="DengXian" w:hAnsi="DengXian" w:cs="Arial"/>
                <w:kern w:val="2"/>
                <w:sz w:val="26"/>
                <w:szCs w:val="26"/>
                <w:lang w:val="en-US"/>
              </w:rPr>
            </w:pPr>
          </w:p>
          <w:p w14:paraId="641DF93B" w14:textId="77777777" w:rsidR="00B84C10" w:rsidRPr="00B84C10" w:rsidRDefault="00B84C10" w:rsidP="00B84C10">
            <w:pPr>
              <w:widowControl w:val="0"/>
              <w:rPr>
                <w:rFonts w:ascii="DengXian" w:hAnsi="DengXian" w:cs="Arial"/>
                <w:kern w:val="2"/>
                <w:sz w:val="26"/>
                <w:szCs w:val="26"/>
                <w:lang w:val="en-US"/>
              </w:rPr>
            </w:pPr>
            <w:r w:rsidRPr="00B84C10">
              <w:rPr>
                <w:rFonts w:ascii="DengXian" w:hAnsi="DengXian" w:cs="Arial"/>
                <w:kern w:val="2"/>
                <w:sz w:val="26"/>
                <w:szCs w:val="26"/>
                <w:lang w:val="en-US"/>
              </w:rPr>
              <w:t xml:space="preserve">□non-compliant </w:t>
            </w:r>
          </w:p>
          <w:p w14:paraId="6CEF3807" w14:textId="77777777" w:rsidR="00B84C10" w:rsidRPr="00B84C10" w:rsidRDefault="00B84C10" w:rsidP="00B84C10">
            <w:pPr>
              <w:widowControl w:val="0"/>
              <w:rPr>
                <w:rFonts w:ascii="DengXian" w:hAnsi="DengXian" w:cs="Arial"/>
                <w:kern w:val="2"/>
                <w:sz w:val="26"/>
                <w:szCs w:val="26"/>
                <w:lang w:val="en-US"/>
              </w:rPr>
            </w:pPr>
          </w:p>
          <w:p w14:paraId="30455E74" w14:textId="77777777" w:rsidR="00B84C10" w:rsidRPr="00B84C10" w:rsidRDefault="00B84C10" w:rsidP="00B84C10">
            <w:pPr>
              <w:widowControl w:val="0"/>
              <w:rPr>
                <w:rFonts w:ascii="DengXian" w:hAnsi="DengXian" w:cs="Arial"/>
                <w:kern w:val="2"/>
                <w:sz w:val="26"/>
                <w:szCs w:val="26"/>
                <w:lang w:val="en-US"/>
              </w:rPr>
            </w:pPr>
          </w:p>
        </w:tc>
        <w:tc>
          <w:tcPr>
            <w:tcW w:w="1559" w:type="dxa"/>
          </w:tcPr>
          <w:p w14:paraId="70454FFF" w14:textId="77777777" w:rsidR="00B84C10" w:rsidRPr="00B84C10" w:rsidRDefault="00B84C10" w:rsidP="00B84C10">
            <w:pPr>
              <w:widowControl w:val="0"/>
              <w:rPr>
                <w:rFonts w:ascii="DengXian" w:hAnsi="DengXian" w:cs="Arial"/>
                <w:kern w:val="2"/>
                <w:sz w:val="26"/>
                <w:szCs w:val="26"/>
                <w:lang w:val="en-US"/>
              </w:rPr>
            </w:pPr>
          </w:p>
        </w:tc>
      </w:tr>
    </w:tbl>
    <w:p w14:paraId="54E68456" w14:textId="77777777" w:rsidR="00B84C10" w:rsidRPr="00B84C10" w:rsidRDefault="00B84C10" w:rsidP="00B84C10">
      <w:pPr>
        <w:rPr>
          <w:rFonts w:ascii="DengXian" w:eastAsia="DengXian" w:hAnsi="DengXian" w:cs="Arial"/>
          <w:kern w:val="2"/>
          <w:sz w:val="26"/>
          <w:szCs w:val="26"/>
          <w:lang w:val="en-US" w:eastAsia="zh-CN"/>
        </w:rPr>
      </w:pPr>
      <w:r w:rsidRPr="00B84C10">
        <w:rPr>
          <w:rFonts w:ascii="DengXian" w:eastAsia="DengXian" w:hAnsi="DengXian" w:cs="Arial"/>
          <w:kern w:val="2"/>
          <w:sz w:val="26"/>
          <w:szCs w:val="26"/>
          <w:lang w:val="en-US" w:eastAsia="zh-CN"/>
        </w:rPr>
        <w:t xml:space="preserve"> </w:t>
      </w:r>
    </w:p>
    <w:p w14:paraId="2A6FCC95" w14:textId="77777777" w:rsidR="00B84C10" w:rsidRPr="00B84C10" w:rsidRDefault="00B84C10" w:rsidP="00B84C10">
      <w:pPr>
        <w:widowControl w:val="0"/>
        <w:jc w:val="center"/>
        <w:rPr>
          <w:rFonts w:ascii="DengXian" w:eastAsia="DengXian" w:hAnsi="DengXian" w:cs="Arial"/>
          <w:kern w:val="2"/>
          <w:sz w:val="26"/>
          <w:szCs w:val="26"/>
          <w:lang w:val="es-ES" w:eastAsia="zh-CN"/>
        </w:rPr>
      </w:pPr>
    </w:p>
    <w:p w14:paraId="15FC9183" w14:textId="77777777" w:rsidR="00B84C10" w:rsidRPr="005B72BE" w:rsidRDefault="00B84C10">
      <w:pPr>
        <w:rPr>
          <w:rFonts w:ascii="Arial" w:hAnsi="Arial" w:cs="Arial"/>
        </w:rPr>
      </w:pPr>
    </w:p>
    <w:sectPr w:rsidR="00B84C10" w:rsidRPr="005B72BE" w:rsidSect="00977A1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8165" w14:textId="77777777" w:rsidR="00441A62" w:rsidRDefault="00441A62" w:rsidP="00977A15">
      <w:pPr>
        <w:spacing w:after="0" w:line="240" w:lineRule="auto"/>
      </w:pPr>
      <w:r>
        <w:separator/>
      </w:r>
    </w:p>
  </w:endnote>
  <w:endnote w:type="continuationSeparator" w:id="0">
    <w:p w14:paraId="21A9961B" w14:textId="77777777" w:rsidR="00441A62" w:rsidRDefault="00441A62" w:rsidP="0097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方正仿宋_GBK">
    <w:altName w:val="Microsoft YaHei"/>
    <w:charset w:val="86"/>
    <w:family w:val="script"/>
    <w:pitch w:val="variable"/>
    <w:sig w:usb0="00000001" w:usb1="080E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E1F72" w14:textId="77777777" w:rsidR="00441A62" w:rsidRDefault="00441A62" w:rsidP="00977A15">
      <w:pPr>
        <w:spacing w:after="0" w:line="240" w:lineRule="auto"/>
      </w:pPr>
      <w:r>
        <w:separator/>
      </w:r>
    </w:p>
  </w:footnote>
  <w:footnote w:type="continuationSeparator" w:id="0">
    <w:p w14:paraId="2D8BA4A7" w14:textId="77777777" w:rsidR="00441A62" w:rsidRDefault="00441A62" w:rsidP="00977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27"/>
    <w:rsid w:val="00092A0A"/>
    <w:rsid w:val="000F4980"/>
    <w:rsid w:val="002A1D27"/>
    <w:rsid w:val="00441A62"/>
    <w:rsid w:val="005B72BE"/>
    <w:rsid w:val="00622825"/>
    <w:rsid w:val="008476CC"/>
    <w:rsid w:val="009707C4"/>
    <w:rsid w:val="00977A15"/>
    <w:rsid w:val="00A01275"/>
    <w:rsid w:val="00B84C10"/>
    <w:rsid w:val="00D442CF"/>
    <w:rsid w:val="00FC4F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3CB4"/>
  <w15:chartTrackingRefBased/>
  <w15:docId w15:val="{60CDF953-B719-4954-A6A4-4D51C43E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B72BE"/>
  </w:style>
  <w:style w:type="paragraph" w:customStyle="1" w:styleId="Encabezado1">
    <w:name w:val="Encabezado1"/>
    <w:basedOn w:val="Normal"/>
    <w:next w:val="Encabezado"/>
    <w:link w:val="EncabezadoCar"/>
    <w:rsid w:val="005B72BE"/>
    <w:pPr>
      <w:widowControl w:val="0"/>
      <w:tabs>
        <w:tab w:val="center" w:pos="4153"/>
        <w:tab w:val="right" w:pos="8306"/>
      </w:tabs>
      <w:spacing w:after="0" w:line="240" w:lineRule="auto"/>
      <w:jc w:val="both"/>
    </w:pPr>
    <w:rPr>
      <w:kern w:val="2"/>
      <w:sz w:val="21"/>
      <w:szCs w:val="24"/>
    </w:rPr>
  </w:style>
  <w:style w:type="character" w:customStyle="1" w:styleId="EncabezadoCar">
    <w:name w:val="Encabezado Car"/>
    <w:basedOn w:val="Fuentedeprrafopredeter"/>
    <w:link w:val="Encabezado1"/>
    <w:rsid w:val="005B72BE"/>
    <w:rPr>
      <w:kern w:val="2"/>
      <w:sz w:val="21"/>
      <w:szCs w:val="24"/>
    </w:rPr>
  </w:style>
  <w:style w:type="paragraph" w:customStyle="1" w:styleId="Piedepgina1">
    <w:name w:val="Pie de página1"/>
    <w:basedOn w:val="Normal"/>
    <w:next w:val="Piedepgina"/>
    <w:link w:val="PiedepginaCar"/>
    <w:rsid w:val="005B72BE"/>
    <w:pPr>
      <w:widowControl w:val="0"/>
      <w:tabs>
        <w:tab w:val="center" w:pos="4153"/>
        <w:tab w:val="right" w:pos="8306"/>
      </w:tabs>
      <w:spacing w:after="0" w:line="240" w:lineRule="auto"/>
      <w:jc w:val="both"/>
    </w:pPr>
    <w:rPr>
      <w:kern w:val="2"/>
      <w:sz w:val="21"/>
      <w:szCs w:val="24"/>
    </w:rPr>
  </w:style>
  <w:style w:type="character" w:customStyle="1" w:styleId="PiedepginaCar">
    <w:name w:val="Pie de página Car"/>
    <w:basedOn w:val="Fuentedeprrafopredeter"/>
    <w:link w:val="Piedepgina1"/>
    <w:rsid w:val="005B72BE"/>
    <w:rPr>
      <w:kern w:val="2"/>
      <w:sz w:val="21"/>
      <w:szCs w:val="24"/>
    </w:rPr>
  </w:style>
  <w:style w:type="paragraph" w:customStyle="1" w:styleId="5610">
    <w:name w:val="样式 56 10 磅"/>
    <w:rsid w:val="005B72BE"/>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Textosinformato">
    <w:name w:val="Plain Text"/>
    <w:next w:val="Encabezado"/>
    <w:link w:val="TextosinformatoCar"/>
    <w:rsid w:val="005B72BE"/>
    <w:pPr>
      <w:widowControl w:val="0"/>
      <w:spacing w:after="0" w:line="240" w:lineRule="auto"/>
      <w:jc w:val="both"/>
    </w:pPr>
    <w:rPr>
      <w:rFonts w:ascii="SimSun" w:eastAsia="SimSun" w:hAnsi="Times New Roman" w:cs="Times New Roman"/>
      <w:kern w:val="2"/>
      <w:sz w:val="21"/>
      <w:szCs w:val="21"/>
      <w:lang w:val="en-US" w:eastAsia="zh-CN"/>
    </w:rPr>
  </w:style>
  <w:style w:type="character" w:customStyle="1" w:styleId="TextosinformatoCar">
    <w:name w:val="Texto sin formato Car"/>
    <w:basedOn w:val="Fuentedeprrafopredeter"/>
    <w:link w:val="Textosinformato"/>
    <w:rsid w:val="005B72BE"/>
    <w:rPr>
      <w:rFonts w:ascii="SimSun" w:eastAsia="SimSun" w:hAnsi="Times New Roman" w:cs="Times New Roman"/>
      <w:kern w:val="2"/>
      <w:sz w:val="21"/>
      <w:szCs w:val="21"/>
      <w:lang w:val="en-US" w:eastAsia="zh-CN"/>
    </w:rPr>
  </w:style>
  <w:style w:type="table" w:customStyle="1" w:styleId="Tablaconcuadrcula1">
    <w:name w:val="Tabla con cuadrícula1"/>
    <w:basedOn w:val="Tablanormal"/>
    <w:next w:val="Tablaconcuadrcula"/>
    <w:rsid w:val="005B72BE"/>
    <w:pPr>
      <w:spacing w:after="0" w:line="240" w:lineRule="auto"/>
    </w:pPr>
    <w:rPr>
      <w:rFonts w:eastAsia="DengXian"/>
      <w:lang w:val="es-E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5B72BE"/>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5B72BE"/>
  </w:style>
  <w:style w:type="paragraph" w:styleId="Piedepgina">
    <w:name w:val="footer"/>
    <w:basedOn w:val="Normal"/>
    <w:link w:val="PiedepginaCar1"/>
    <w:uiPriority w:val="99"/>
    <w:unhideWhenUsed/>
    <w:rsid w:val="005B72BE"/>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5B72BE"/>
  </w:style>
  <w:style w:type="table" w:styleId="Tablaconcuadrcula">
    <w:name w:val="Table Grid"/>
    <w:basedOn w:val="Tablanormal"/>
    <w:uiPriority w:val="39"/>
    <w:rsid w:val="005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B84C10"/>
    <w:pPr>
      <w:spacing w:after="0" w:line="240" w:lineRule="auto"/>
    </w:pPr>
    <w:rPr>
      <w:rFonts w:eastAsia="DengXian"/>
      <w:lang w:val="es-E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8020</Words>
  <Characters>44114</Characters>
  <Application>Microsoft Macintosh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Usuario de Microsoft Office</cp:lastModifiedBy>
  <cp:revision>3</cp:revision>
  <dcterms:created xsi:type="dcterms:W3CDTF">2021-02-26T12:46:00Z</dcterms:created>
  <dcterms:modified xsi:type="dcterms:W3CDTF">2021-02-26T16:50:00Z</dcterms:modified>
</cp:coreProperties>
</file>